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8FA" w:rsidRPr="00311161" w:rsidRDefault="004D51E9" w:rsidP="00FC58FA">
      <w:pPr>
        <w:ind w:left="0" w:firstLine="0"/>
        <w:jc w:val="center"/>
        <w:rPr>
          <w:rFonts w:asciiTheme="minorHAnsi" w:eastAsiaTheme="minorHAnsi" w:hAnsiTheme="minorHAnsi" w:cstheme="minorHAnsi"/>
          <w:b/>
        </w:rPr>
      </w:pPr>
      <w:r w:rsidRPr="00311161">
        <w:rPr>
          <w:rFonts w:asciiTheme="minorHAnsi" w:eastAsiaTheme="minorHAnsi" w:hAnsiTheme="minorHAnsi" w:cstheme="minorHAnsi"/>
          <w:b/>
          <w:lang w:val="en-US"/>
        </w:rPr>
        <w:t>Eksperimentasi</w:t>
      </w:r>
      <w:r w:rsidRPr="00311161">
        <w:rPr>
          <w:rFonts w:asciiTheme="minorHAnsi" w:hAnsiTheme="minorHAnsi" w:cstheme="minorHAnsi"/>
          <w:b/>
        </w:rPr>
        <w:t xml:space="preserve"> </w:t>
      </w:r>
      <w:r w:rsidRPr="00311161">
        <w:rPr>
          <w:rFonts w:asciiTheme="minorHAnsi" w:eastAsiaTheme="minorHAnsi" w:hAnsiTheme="minorHAnsi" w:cstheme="minorHAnsi"/>
          <w:b/>
          <w:lang w:val="en-US"/>
        </w:rPr>
        <w:t>Model Pembelajaran Interaktif Setting Kooperatif (P</w:t>
      </w:r>
      <w:r w:rsidRPr="00311161">
        <w:rPr>
          <w:rFonts w:asciiTheme="minorHAnsi" w:eastAsiaTheme="minorHAnsi" w:hAnsiTheme="minorHAnsi" w:cstheme="minorHAnsi"/>
          <w:b/>
        </w:rPr>
        <w:t>SIK</w:t>
      </w:r>
      <w:r w:rsidRPr="00311161">
        <w:rPr>
          <w:rFonts w:asciiTheme="minorHAnsi" w:eastAsiaTheme="minorHAnsi" w:hAnsiTheme="minorHAnsi" w:cstheme="minorHAnsi"/>
          <w:b/>
          <w:lang w:val="en-US"/>
        </w:rPr>
        <w:t xml:space="preserve">) Dan </w:t>
      </w:r>
      <w:r w:rsidRPr="00311161">
        <w:rPr>
          <w:rFonts w:asciiTheme="minorHAnsi" w:eastAsiaTheme="minorHAnsi" w:hAnsiTheme="minorHAnsi" w:cstheme="minorHAnsi"/>
          <w:b/>
          <w:i/>
          <w:lang w:val="en-US"/>
        </w:rPr>
        <w:t>Course Review Horay</w:t>
      </w:r>
      <w:r w:rsidRPr="00311161">
        <w:rPr>
          <w:rFonts w:asciiTheme="minorHAnsi" w:eastAsiaTheme="minorHAnsi" w:hAnsiTheme="minorHAnsi" w:cstheme="minorHAnsi"/>
          <w:b/>
          <w:lang w:val="en-US"/>
        </w:rPr>
        <w:t xml:space="preserve"> (C</w:t>
      </w:r>
      <w:r w:rsidRPr="00311161">
        <w:rPr>
          <w:rFonts w:asciiTheme="minorHAnsi" w:eastAsiaTheme="minorHAnsi" w:hAnsiTheme="minorHAnsi" w:cstheme="minorHAnsi"/>
          <w:b/>
        </w:rPr>
        <w:t>RH</w:t>
      </w:r>
      <w:r w:rsidRPr="00311161">
        <w:rPr>
          <w:rFonts w:asciiTheme="minorHAnsi" w:eastAsiaTheme="minorHAnsi" w:hAnsiTheme="minorHAnsi" w:cstheme="minorHAnsi"/>
          <w:b/>
          <w:lang w:val="en-US"/>
        </w:rPr>
        <w:t xml:space="preserve">) </w:t>
      </w:r>
      <w:r w:rsidRPr="00311161">
        <w:rPr>
          <w:rFonts w:asciiTheme="minorHAnsi" w:eastAsiaTheme="minorHAnsi" w:hAnsiTheme="minorHAnsi" w:cstheme="minorHAnsi"/>
          <w:b/>
        </w:rPr>
        <w:t>p</w:t>
      </w:r>
      <w:r w:rsidRPr="00311161">
        <w:rPr>
          <w:rFonts w:asciiTheme="minorHAnsi" w:eastAsiaTheme="minorHAnsi" w:hAnsiTheme="minorHAnsi" w:cstheme="minorHAnsi"/>
          <w:b/>
          <w:lang w:val="en-US"/>
        </w:rPr>
        <w:t xml:space="preserve">ada Pembelajaran Matematika Ditinjau </w:t>
      </w:r>
      <w:r w:rsidRPr="00311161">
        <w:rPr>
          <w:rFonts w:asciiTheme="minorHAnsi" w:eastAsiaTheme="minorHAnsi" w:hAnsiTheme="minorHAnsi" w:cstheme="minorHAnsi"/>
          <w:b/>
        </w:rPr>
        <w:t>d</w:t>
      </w:r>
      <w:r w:rsidRPr="00311161">
        <w:rPr>
          <w:rFonts w:asciiTheme="minorHAnsi" w:eastAsiaTheme="minorHAnsi" w:hAnsiTheme="minorHAnsi" w:cstheme="minorHAnsi"/>
          <w:b/>
          <w:lang w:val="en-US"/>
        </w:rPr>
        <w:t>ari Kecerdasan Majemuk Siswa Smp N Se-Kabupaten Demak</w:t>
      </w:r>
    </w:p>
    <w:p w:rsidR="00FC58FA" w:rsidRPr="00311161" w:rsidRDefault="00FC58FA" w:rsidP="00FC58FA">
      <w:pPr>
        <w:ind w:left="0" w:firstLine="0"/>
        <w:jc w:val="center"/>
        <w:rPr>
          <w:rFonts w:asciiTheme="minorHAnsi" w:eastAsiaTheme="minorHAnsi" w:hAnsiTheme="minorHAnsi" w:cstheme="minorHAnsi"/>
          <w:b/>
        </w:rPr>
      </w:pPr>
    </w:p>
    <w:p w:rsidR="00FC58FA" w:rsidRPr="00311161" w:rsidRDefault="00FC58FA" w:rsidP="00FC58FA">
      <w:pPr>
        <w:ind w:left="0" w:firstLine="0"/>
        <w:jc w:val="center"/>
        <w:rPr>
          <w:rFonts w:asciiTheme="minorHAnsi" w:eastAsiaTheme="minorHAnsi" w:hAnsiTheme="minorHAnsi" w:cstheme="minorHAnsi"/>
          <w:b/>
        </w:rPr>
      </w:pPr>
      <w:r w:rsidRPr="00311161">
        <w:rPr>
          <w:rFonts w:asciiTheme="minorHAnsi" w:eastAsiaTheme="minorHAnsi" w:hAnsiTheme="minorHAnsi" w:cstheme="minorHAnsi"/>
          <w:b/>
        </w:rPr>
        <w:t>Muhamad Asif Cahya Aji Nugroho</w:t>
      </w:r>
      <w:r w:rsidRPr="00311161">
        <w:rPr>
          <w:rFonts w:asciiTheme="minorHAnsi" w:eastAsiaTheme="minorHAnsi" w:hAnsiTheme="minorHAnsi" w:cstheme="minorHAnsi"/>
          <w:b/>
          <w:vertAlign w:val="superscript"/>
        </w:rPr>
        <w:t>1</w:t>
      </w:r>
      <w:r w:rsidRPr="00311161">
        <w:rPr>
          <w:rFonts w:asciiTheme="minorHAnsi" w:eastAsiaTheme="minorHAnsi" w:hAnsiTheme="minorHAnsi" w:cstheme="minorHAnsi"/>
          <w:b/>
        </w:rPr>
        <w:t>, Budiono</w:t>
      </w:r>
      <w:r w:rsidRPr="00311161">
        <w:rPr>
          <w:rFonts w:asciiTheme="minorHAnsi" w:eastAsiaTheme="minorHAnsi" w:hAnsiTheme="minorHAnsi" w:cstheme="minorHAnsi"/>
          <w:b/>
          <w:vertAlign w:val="superscript"/>
        </w:rPr>
        <w:t>2</w:t>
      </w:r>
      <w:r w:rsidRPr="00311161">
        <w:rPr>
          <w:rFonts w:asciiTheme="minorHAnsi" w:eastAsiaTheme="minorHAnsi" w:hAnsiTheme="minorHAnsi" w:cstheme="minorHAnsi"/>
          <w:b/>
        </w:rPr>
        <w:t>, Isnandar</w:t>
      </w:r>
      <w:r w:rsidR="00DC29A4" w:rsidRPr="00311161">
        <w:rPr>
          <w:rFonts w:asciiTheme="minorHAnsi" w:eastAsiaTheme="minorHAnsi" w:hAnsiTheme="minorHAnsi" w:cstheme="minorHAnsi"/>
          <w:b/>
        </w:rPr>
        <w:t xml:space="preserve"> Slamet</w:t>
      </w:r>
      <w:r w:rsidRPr="00311161">
        <w:rPr>
          <w:rFonts w:asciiTheme="minorHAnsi" w:eastAsiaTheme="minorHAnsi" w:hAnsiTheme="minorHAnsi" w:cstheme="minorHAnsi"/>
          <w:b/>
          <w:vertAlign w:val="superscript"/>
        </w:rPr>
        <w:t>3</w:t>
      </w:r>
    </w:p>
    <w:p w:rsidR="00FC58FA" w:rsidRPr="00311161" w:rsidRDefault="00FC58FA" w:rsidP="00FC58FA">
      <w:pPr>
        <w:ind w:left="0" w:firstLine="0"/>
        <w:jc w:val="center"/>
        <w:rPr>
          <w:rFonts w:asciiTheme="minorHAnsi" w:eastAsiaTheme="minorHAnsi" w:hAnsiTheme="minorHAnsi" w:cstheme="minorHAnsi"/>
          <w:b/>
        </w:rPr>
      </w:pPr>
    </w:p>
    <w:p w:rsidR="00FC58FA" w:rsidRPr="00311161" w:rsidRDefault="00FC58FA" w:rsidP="00FC58FA">
      <w:pPr>
        <w:jc w:val="center"/>
        <w:rPr>
          <w:rFonts w:asciiTheme="minorHAnsi" w:hAnsiTheme="minorHAnsi" w:cstheme="minorHAnsi"/>
          <w:b/>
        </w:rPr>
      </w:pPr>
      <w:r w:rsidRPr="00311161">
        <w:rPr>
          <w:rFonts w:asciiTheme="minorHAnsi" w:hAnsiTheme="minorHAnsi" w:cstheme="minorHAnsi"/>
          <w:b/>
        </w:rPr>
        <w:t xml:space="preserve">Prodi Magister Pendidikan Matematika, PPs Universitas Sebelas Maret Surakarta </w:t>
      </w:r>
    </w:p>
    <w:p w:rsidR="00FC58FA" w:rsidRPr="00311161" w:rsidRDefault="00FC58FA" w:rsidP="00FC58FA">
      <w:pPr>
        <w:jc w:val="center"/>
        <w:rPr>
          <w:rFonts w:asciiTheme="minorHAnsi" w:hAnsiTheme="minorHAnsi" w:cstheme="minorHAnsi"/>
          <w:b/>
        </w:rPr>
      </w:pPr>
      <w:r w:rsidRPr="00311161">
        <w:rPr>
          <w:rFonts w:asciiTheme="minorHAnsi" w:hAnsiTheme="minorHAnsi" w:cstheme="minorHAnsi"/>
          <w:b/>
          <w:vertAlign w:val="superscript"/>
        </w:rPr>
        <w:t xml:space="preserve">2 </w:t>
      </w:r>
      <w:r w:rsidRPr="00311161">
        <w:rPr>
          <w:rFonts w:asciiTheme="minorHAnsi" w:hAnsiTheme="minorHAnsi" w:cstheme="minorHAnsi"/>
          <w:b/>
        </w:rPr>
        <w:t>Prodi Magister Pendidikan Matematika, PPs Universitas Sebelas Maret Surakarta</w:t>
      </w:r>
    </w:p>
    <w:p w:rsidR="00FC58FA" w:rsidRPr="00311161" w:rsidRDefault="00FC58FA" w:rsidP="00FC58FA">
      <w:pPr>
        <w:jc w:val="center"/>
        <w:rPr>
          <w:rFonts w:asciiTheme="minorHAnsi" w:hAnsiTheme="minorHAnsi" w:cstheme="minorHAnsi"/>
          <w:b/>
        </w:rPr>
      </w:pPr>
      <w:r w:rsidRPr="00311161">
        <w:rPr>
          <w:rFonts w:asciiTheme="minorHAnsi" w:hAnsiTheme="minorHAnsi" w:cstheme="minorHAnsi"/>
          <w:b/>
          <w:vertAlign w:val="superscript"/>
        </w:rPr>
        <w:t>3</w:t>
      </w:r>
      <w:r w:rsidRPr="00311161">
        <w:rPr>
          <w:rFonts w:asciiTheme="minorHAnsi" w:hAnsiTheme="minorHAnsi" w:cstheme="minorHAnsi"/>
          <w:b/>
        </w:rPr>
        <w:t xml:space="preserve"> Jurusan Matematika, FMIPA Universitas Sebelas Maret Surakarta</w:t>
      </w:r>
    </w:p>
    <w:p w:rsidR="004D51E9" w:rsidRPr="00311161" w:rsidRDefault="00FC58FA" w:rsidP="00AE6160">
      <w:pPr>
        <w:ind w:left="0" w:firstLine="709"/>
        <w:jc w:val="both"/>
      </w:pPr>
      <w:r w:rsidRPr="00311161">
        <w:rPr>
          <w:rFonts w:asciiTheme="minorHAnsi" w:hAnsiTheme="minorHAnsi" w:cstheme="minorHAnsi"/>
          <w:b/>
        </w:rPr>
        <w:t xml:space="preserve">Abstract : </w:t>
      </w:r>
      <w:r w:rsidR="004D51E9" w:rsidRPr="00311161">
        <w:t xml:space="preserve">Tujuan penelitian ini untuk mengetahui: </w:t>
      </w:r>
      <w:r w:rsidR="002924BF" w:rsidRPr="00311161">
        <w:t xml:space="preserve">(1) manakah yang memberikan prestasi belajar matematika lebih baik, model pembelajaran kooperatif tipe PISK, model CRH atau model konvensional, (2) manakah yang mempunyai prestasi belajar matematika lebih baik, antara siswa yang memiliki tipe kecerdasan logis matematik, visual, kinestik atau interpersonal, (3) pada masing-masing tipe kecerdasan majemuk, manakah yang memberikan prestasi belajar matematika lebih baik, siswa yang dikenai model PISK, model CRH, atau model konvensional, (4) pada masing-masing model pembelajaran matematika, manakah yang memberikan prestasi belajar matematika lebih baik, siswa yang memiliki tipe kecerdasan logis matematik, visual, kinestik atau interpersonal. </w:t>
      </w:r>
      <w:r w:rsidR="004D51E9" w:rsidRPr="00311161">
        <w:t>Jenis penelitian ini adalah penelitian eksperimental semu atau quasi</w:t>
      </w:r>
      <w:r w:rsidR="004D51E9" w:rsidRPr="00311161">
        <w:rPr>
          <w:i/>
          <w:iCs/>
        </w:rPr>
        <w:t xml:space="preserve"> eksperimental </w:t>
      </w:r>
      <w:r w:rsidR="004D51E9" w:rsidRPr="00311161">
        <w:t xml:space="preserve">dengan rancangan penelitian menggunakan rancangan faktorial 3x3. Populasi dalam penelitian ini adalah seluruh siswa kelas VIII SMP N di Kabupaten Demak. Pengambilan sampel dilakukan dengan teknik </w:t>
      </w:r>
      <w:r w:rsidR="004D51E9" w:rsidRPr="00311161">
        <w:rPr>
          <w:i/>
        </w:rPr>
        <w:t>stratified cluster random sampling.</w:t>
      </w:r>
      <w:r w:rsidR="004D51E9" w:rsidRPr="00311161">
        <w:t xml:space="preserve"> Instrumen yang digunakan untuk mengumpulkan data adalah </w:t>
      </w:r>
      <w:r w:rsidR="004D51E9" w:rsidRPr="00311161">
        <w:rPr>
          <w:rFonts w:asciiTheme="majorBidi" w:hAnsiTheme="majorBidi" w:cstheme="majorBidi"/>
        </w:rPr>
        <w:t>angket</w:t>
      </w:r>
      <w:r w:rsidR="004D51E9" w:rsidRPr="00311161">
        <w:t xml:space="preserve"> </w:t>
      </w:r>
      <w:r w:rsidR="002924BF" w:rsidRPr="00311161">
        <w:t>kecerdasan majemuk</w:t>
      </w:r>
      <w:r w:rsidR="004D51E9" w:rsidRPr="00311161">
        <w:t xml:space="preserve"> dan tes prestasi belajar matematika.</w:t>
      </w:r>
      <w:r w:rsidR="00DC29A4" w:rsidRPr="00311161">
        <w:t xml:space="preserve"> </w:t>
      </w:r>
      <w:r w:rsidR="004D51E9" w:rsidRPr="00311161">
        <w:t>Uji prasyarat meliputi uji normalitas populasi menggunakan metode Lilliefors dan uji homogenitas variansi populasi menggunakan m</w:t>
      </w:r>
      <w:r w:rsidR="00AE6160" w:rsidRPr="00311161">
        <w:t xml:space="preserve">etode Bartlett. Dengan α = 0,05. </w:t>
      </w:r>
      <w:r w:rsidR="004D51E9" w:rsidRPr="00311161">
        <w:t>Pengujian hipotesis menggunakan analisis variansi d</w:t>
      </w:r>
      <w:r w:rsidR="002924BF" w:rsidRPr="00311161">
        <w:t xml:space="preserve">ua jalan dengan sel tak sama. </w:t>
      </w:r>
      <w:r w:rsidR="004D51E9" w:rsidRPr="00311161">
        <w:t xml:space="preserve">Berdasarkan hasil pengujian hipotesis, diperoleh simpulan bahwa (1) Prestasi belajar matematika siswa yang dikenai model pembelajaran PISK lebih baik dibandingkan prestasi model konvensional. Selain itu, prestasi belajar matematika siswa yang dikenai model </w:t>
      </w:r>
      <w:r w:rsidR="00AE6160" w:rsidRPr="00311161">
        <w:t>CRH</w:t>
      </w:r>
      <w:r w:rsidR="004D51E9" w:rsidRPr="00311161">
        <w:t xml:space="preserve"> sama baiknya dengan prestasi belajar matematika siswa yang dikenai model </w:t>
      </w:r>
      <w:r w:rsidR="00AE6160" w:rsidRPr="00311161">
        <w:t>PISK dan</w:t>
      </w:r>
      <w:r w:rsidR="004D51E9" w:rsidRPr="00311161">
        <w:t xml:space="preserve"> konvensional. (2) Prestasi belajar matematika siswa yang mempunyai </w:t>
      </w:r>
      <w:r w:rsidR="00AE6160" w:rsidRPr="00311161">
        <w:t>kecerdasan visual</w:t>
      </w:r>
      <w:r w:rsidR="004D51E9" w:rsidRPr="00311161">
        <w:t xml:space="preserve"> lebih baik dibandingkan prestasi belajar matematika siswa yang mempunyai </w:t>
      </w:r>
      <w:r w:rsidR="00AE6160" w:rsidRPr="00311161">
        <w:t xml:space="preserve">kecerdasan logis matematik dan kinestetik. Selain itu, </w:t>
      </w:r>
      <w:r w:rsidR="00AE6160" w:rsidRPr="00311161">
        <w:rPr>
          <w:rFonts w:asciiTheme="minorHAnsi" w:hAnsiTheme="minorHAnsi" w:cstheme="minorHAnsi"/>
        </w:rPr>
        <w:t xml:space="preserve">prestasi belajar matematika siswa dengan kecerdasan interpersonal  </w:t>
      </w:r>
      <w:r w:rsidR="00AE6160" w:rsidRPr="00311161">
        <w:rPr>
          <w:rFonts w:asciiTheme="minorHAnsi" w:eastAsiaTheme="minorEastAsia" w:hAnsiTheme="minorHAnsi" w:cstheme="minorHAnsi"/>
        </w:rPr>
        <w:t>mempunyai prestasi sama baiknya</w:t>
      </w:r>
      <w:r w:rsidR="00AE6160" w:rsidRPr="00311161">
        <w:rPr>
          <w:rFonts w:asciiTheme="minorHAnsi" w:hAnsiTheme="minorHAnsi" w:cstheme="minorHAnsi"/>
        </w:rPr>
        <w:t xml:space="preserve"> dengan kecerdasan logis matematik, visual, dan kinestetik</w:t>
      </w:r>
      <w:r w:rsidR="00AE6160" w:rsidRPr="00311161">
        <w:t xml:space="preserve"> </w:t>
      </w:r>
      <w:r w:rsidR="004D51E9" w:rsidRPr="00311161">
        <w:t xml:space="preserve">(3) Terdapat interaksi </w:t>
      </w:r>
      <w:r w:rsidR="00AE6160" w:rsidRPr="00311161">
        <w:t>kecerdasan majemuk</w:t>
      </w:r>
      <w:r w:rsidR="004D51E9" w:rsidRPr="00311161">
        <w:t xml:space="preserve"> siswa terhadap prestasi belajar matematika pada masing-masing model pembelajaran. (4) Terdapat interaksi model pembelajaran terhadap prestasi belajar matematika pada masing masing kategori </w:t>
      </w:r>
      <w:r w:rsidR="00AE6160" w:rsidRPr="00311161">
        <w:t>kecerdasan majemuk</w:t>
      </w:r>
      <w:r w:rsidR="004D51E9" w:rsidRPr="00311161">
        <w:t xml:space="preserve"> siswa.</w:t>
      </w:r>
    </w:p>
    <w:p w:rsidR="004D51E9" w:rsidRPr="00311161" w:rsidRDefault="004D51E9" w:rsidP="004D51E9">
      <w:pPr>
        <w:pStyle w:val="ListParagraph"/>
        <w:ind w:left="0"/>
        <w:jc w:val="both"/>
      </w:pPr>
    </w:p>
    <w:p w:rsidR="00A17019" w:rsidRPr="00311161" w:rsidRDefault="004D51E9" w:rsidP="004D51E9">
      <w:pPr>
        <w:ind w:left="0" w:hanging="11"/>
        <w:jc w:val="both"/>
        <w:rPr>
          <w:rFonts w:asciiTheme="minorHAnsi" w:hAnsiTheme="minorHAnsi" w:cstheme="minorHAnsi"/>
          <w:b/>
        </w:rPr>
      </w:pPr>
      <w:r w:rsidRPr="00311161">
        <w:rPr>
          <w:b/>
        </w:rPr>
        <w:t>Kata Kunci</w:t>
      </w:r>
      <w:r w:rsidR="00DC29A4" w:rsidRPr="00311161">
        <w:t xml:space="preserve">: </w:t>
      </w:r>
      <w:r w:rsidR="00DC29A4" w:rsidRPr="00311161">
        <w:rPr>
          <w:iCs/>
        </w:rPr>
        <w:t>CRH, Kecerdasan Majemuk, Konvensional, PISK</w:t>
      </w:r>
      <w:r w:rsidRPr="00311161">
        <w:rPr>
          <w:iCs/>
        </w:rPr>
        <w:t xml:space="preserve"> , Prestasi Belajar Matematika</w:t>
      </w:r>
    </w:p>
    <w:p w:rsidR="00A17019" w:rsidRPr="00311161" w:rsidRDefault="00B71620" w:rsidP="00B71620">
      <w:pPr>
        <w:spacing w:line="360" w:lineRule="auto"/>
        <w:ind w:left="0" w:firstLine="0"/>
        <w:jc w:val="both"/>
        <w:rPr>
          <w:rFonts w:asciiTheme="minorHAnsi" w:hAnsiTheme="minorHAnsi" w:cstheme="minorHAnsi"/>
          <w:b/>
        </w:rPr>
      </w:pPr>
      <w:r w:rsidRPr="00311161">
        <w:rPr>
          <w:rFonts w:asciiTheme="minorHAnsi" w:hAnsiTheme="minorHAnsi" w:cstheme="minorHAnsi"/>
          <w:b/>
        </w:rPr>
        <w:t>PENDAHULUAN</w:t>
      </w:r>
    </w:p>
    <w:p w:rsidR="00AB3133" w:rsidRPr="00311161" w:rsidRDefault="00AB3133" w:rsidP="00DD2409">
      <w:pPr>
        <w:spacing w:line="276" w:lineRule="auto"/>
        <w:ind w:left="0" w:firstLine="425"/>
        <w:jc w:val="both"/>
        <w:rPr>
          <w:rFonts w:asciiTheme="minorHAnsi" w:hAnsiTheme="minorHAnsi" w:cstheme="minorHAnsi"/>
        </w:rPr>
      </w:pPr>
      <w:r w:rsidRPr="00311161">
        <w:rPr>
          <w:rFonts w:asciiTheme="minorHAnsi" w:hAnsiTheme="minorHAnsi" w:cstheme="minorHAnsi"/>
        </w:rPr>
        <w:t>Matematika sebagai salah satu ilmu dasar memegang peranan penting dalam berbagai disiplin ilmu. Di samping itu</w:t>
      </w:r>
      <w:r w:rsidR="00EE6ED7" w:rsidRPr="00311161">
        <w:rPr>
          <w:rFonts w:asciiTheme="minorHAnsi" w:hAnsiTheme="minorHAnsi" w:cstheme="minorHAnsi"/>
        </w:rPr>
        <w:t>,</w:t>
      </w:r>
      <w:r w:rsidRPr="00311161">
        <w:rPr>
          <w:rFonts w:asciiTheme="minorHAnsi" w:hAnsiTheme="minorHAnsi" w:cstheme="minorHAnsi"/>
        </w:rPr>
        <w:t xml:space="preserve"> pembelajaran matematika dapat menginspirasi dalam memberikan ket</w:t>
      </w:r>
      <w:r w:rsidR="0086700D" w:rsidRPr="00311161">
        <w:rPr>
          <w:rFonts w:asciiTheme="minorHAnsi" w:hAnsiTheme="minorHAnsi" w:cstheme="minorHAnsi"/>
        </w:rPr>
        <w:t>e</w:t>
      </w:r>
      <w:r w:rsidRPr="00311161">
        <w:rPr>
          <w:rFonts w:asciiTheme="minorHAnsi" w:hAnsiTheme="minorHAnsi" w:cstheme="minorHAnsi"/>
        </w:rPr>
        <w:t>rampilan penerapannya dalam kehidupan sehari-hari maupun dalam mempelajari berbagai ilmu pengetahu</w:t>
      </w:r>
      <w:r w:rsidR="00AB56E4" w:rsidRPr="00311161">
        <w:rPr>
          <w:rFonts w:asciiTheme="minorHAnsi" w:hAnsiTheme="minorHAnsi" w:cstheme="minorHAnsi"/>
        </w:rPr>
        <w:t>an</w:t>
      </w:r>
      <w:r w:rsidR="00EE6ED7" w:rsidRPr="00311161">
        <w:rPr>
          <w:rFonts w:asciiTheme="minorHAnsi" w:hAnsiTheme="minorHAnsi" w:cstheme="minorHAnsi"/>
        </w:rPr>
        <w:t>. S</w:t>
      </w:r>
      <w:r w:rsidRPr="00311161">
        <w:rPr>
          <w:rFonts w:asciiTheme="minorHAnsi" w:hAnsiTheme="minorHAnsi" w:cstheme="minorHAnsi"/>
        </w:rPr>
        <w:t>alah satu ciri penting matematik</w:t>
      </w:r>
      <w:r w:rsidR="00EE6ED7" w:rsidRPr="00311161">
        <w:rPr>
          <w:rFonts w:asciiTheme="minorHAnsi" w:hAnsiTheme="minorHAnsi" w:cstheme="minorHAnsi"/>
        </w:rPr>
        <w:t xml:space="preserve">a </w:t>
      </w:r>
      <w:r w:rsidR="00EE6ED7" w:rsidRPr="00311161">
        <w:rPr>
          <w:rFonts w:asciiTheme="minorHAnsi" w:hAnsiTheme="minorHAnsi" w:cstheme="minorHAnsi"/>
        </w:rPr>
        <w:lastRenderedPageBreak/>
        <w:t>adalah memiliki objek abstrak. S</w:t>
      </w:r>
      <w:r w:rsidRPr="00311161">
        <w:rPr>
          <w:rFonts w:asciiTheme="minorHAnsi" w:hAnsiTheme="minorHAnsi" w:cstheme="minorHAnsi"/>
        </w:rPr>
        <w:t>esuatu yang abstrak umumnya mempunyai tingkat pemahaman yang tinggi, sehingga menyebabkan banyak siswa mengalami kesulitan dalam mempelajari matematika. Namun sebagai seorang guru, harus berusaha mengurangi sifat abstrak tersebut dengan selalu berinovasi sehingga memudahkan siswa menangkap materi yang diberikan.</w:t>
      </w:r>
    </w:p>
    <w:p w:rsidR="00F54D37" w:rsidRPr="00311161" w:rsidRDefault="00AE538D" w:rsidP="00DD2409">
      <w:pPr>
        <w:autoSpaceDE w:val="0"/>
        <w:autoSpaceDN w:val="0"/>
        <w:adjustRightInd w:val="0"/>
        <w:spacing w:line="276" w:lineRule="auto"/>
        <w:ind w:left="0" w:firstLine="426"/>
        <w:jc w:val="both"/>
        <w:rPr>
          <w:rFonts w:asciiTheme="minorHAnsi" w:hAnsiTheme="minorHAnsi" w:cstheme="minorHAnsi"/>
        </w:rPr>
      </w:pPr>
      <w:r w:rsidRPr="00311161">
        <w:rPr>
          <w:rFonts w:asciiTheme="minorHAnsi" w:hAnsiTheme="minorHAnsi" w:cstheme="minorHAnsi"/>
        </w:rPr>
        <w:t>Data dari</w:t>
      </w:r>
      <w:r w:rsidR="00680511" w:rsidRPr="00311161">
        <w:rPr>
          <w:rFonts w:asciiTheme="minorHAnsi" w:hAnsiTheme="minorHAnsi" w:cstheme="minorHAnsi"/>
        </w:rPr>
        <w:t xml:space="preserve"> </w:t>
      </w:r>
      <w:r w:rsidR="00680511" w:rsidRPr="00311161">
        <w:rPr>
          <w:rFonts w:asciiTheme="minorHAnsi" w:hAnsiTheme="minorHAnsi" w:cstheme="minorHAnsi"/>
          <w:i/>
          <w:iCs/>
        </w:rPr>
        <w:t>Trends in International Mathematics and Science Study</w:t>
      </w:r>
      <w:r w:rsidR="00680511" w:rsidRPr="00311161">
        <w:rPr>
          <w:rFonts w:asciiTheme="minorHAnsi" w:hAnsiTheme="minorHAnsi" w:cstheme="minorHAnsi"/>
        </w:rPr>
        <w:t xml:space="preserve"> (TIMMS) tahun 2011 </w:t>
      </w:r>
      <w:r w:rsidR="00A27B8F" w:rsidRPr="00311161">
        <w:rPr>
          <w:rFonts w:asciiTheme="minorHAnsi" w:hAnsiTheme="minorHAnsi" w:cstheme="minorHAnsi"/>
        </w:rPr>
        <w:t xml:space="preserve">pada </w:t>
      </w:r>
      <w:r w:rsidR="00680511" w:rsidRPr="00311161">
        <w:rPr>
          <w:rFonts w:asciiTheme="minorHAnsi" w:hAnsiTheme="minorHAnsi" w:cstheme="minorHAnsi"/>
        </w:rPr>
        <w:t>pr</w:t>
      </w:r>
      <w:r w:rsidR="00A27B8F" w:rsidRPr="00311161">
        <w:rPr>
          <w:rFonts w:asciiTheme="minorHAnsi" w:hAnsiTheme="minorHAnsi" w:cstheme="minorHAnsi"/>
        </w:rPr>
        <w:t>estasi matematika dan sains</w:t>
      </w:r>
      <w:r w:rsidR="00680511" w:rsidRPr="00311161">
        <w:rPr>
          <w:rFonts w:asciiTheme="minorHAnsi" w:hAnsiTheme="minorHAnsi" w:cstheme="minorHAnsi"/>
        </w:rPr>
        <w:t xml:space="preserve"> siswa kelas 8, prestasi</w:t>
      </w:r>
      <w:r w:rsidR="00EE6ED7" w:rsidRPr="00311161">
        <w:rPr>
          <w:rFonts w:asciiTheme="minorHAnsi" w:hAnsiTheme="minorHAnsi" w:cstheme="minorHAnsi"/>
        </w:rPr>
        <w:t xml:space="preserve"> matematika Indonesia berada di</w:t>
      </w:r>
      <w:r w:rsidR="00A27B8F" w:rsidRPr="00311161">
        <w:rPr>
          <w:rFonts w:asciiTheme="minorHAnsi" w:hAnsiTheme="minorHAnsi" w:cstheme="minorHAnsi"/>
        </w:rPr>
        <w:t xml:space="preserve"> </w:t>
      </w:r>
      <w:r w:rsidR="00680511" w:rsidRPr="00311161">
        <w:rPr>
          <w:rFonts w:asciiTheme="minorHAnsi" w:hAnsiTheme="minorHAnsi" w:cstheme="minorHAnsi"/>
        </w:rPr>
        <w:t xml:space="preserve">peringkat 38 dari 42 negara (UNESCO). </w:t>
      </w:r>
      <w:r w:rsidR="00B71620" w:rsidRPr="00311161">
        <w:rPr>
          <w:rFonts w:asciiTheme="minorHAnsi" w:hAnsiTheme="minorHAnsi" w:cstheme="minorHAnsi"/>
        </w:rPr>
        <w:t>Hal ini menunjukan rendahnya prestasi matematika di Indonesia.</w:t>
      </w:r>
    </w:p>
    <w:p w:rsidR="00B71620" w:rsidRPr="00311161" w:rsidRDefault="00B71620" w:rsidP="00DD2409">
      <w:pPr>
        <w:spacing w:line="276" w:lineRule="auto"/>
        <w:ind w:left="0" w:firstLine="425"/>
        <w:jc w:val="both"/>
        <w:rPr>
          <w:rFonts w:asciiTheme="minorHAnsi" w:hAnsiTheme="minorHAnsi" w:cstheme="minorHAnsi"/>
        </w:rPr>
      </w:pPr>
      <w:r w:rsidRPr="00311161">
        <w:rPr>
          <w:rFonts w:asciiTheme="minorHAnsi" w:hAnsiTheme="minorHAnsi" w:cstheme="minorHAnsi"/>
        </w:rPr>
        <w:t xml:space="preserve">Dalam pembelajaran matematika yang menjadi dasar pemikiran adalah bahwa para siswa memasuki kelas dengan pengetahuan, kemampuan, dan motivasi yang sangat beragam sehingga kegiatan pembelajaran perlu </w:t>
      </w:r>
      <w:bookmarkStart w:id="0" w:name="2"/>
      <w:bookmarkEnd w:id="0"/>
      <w:r w:rsidRPr="00311161">
        <w:rPr>
          <w:rFonts w:asciiTheme="minorHAnsi" w:hAnsiTheme="minorHAnsi" w:cstheme="minorHAnsi"/>
        </w:rPr>
        <w:t>sebuah model pembelajaran yang lebih memberdayakan siswa secara aktif sesuai dengan tipe kecerdasan yang dimiliki. Kegiatan pembelajaran yang baik, apabila guru mempersiapkan perencanaan dengan matang baik kelengkapan alat-alat pembelajaran seperti materi pelajaran maupun penggunaan model pembelajaran yang tepat digunakan sehingga dapat meningkatkan hasil belajar.</w:t>
      </w:r>
    </w:p>
    <w:p w:rsidR="00B15C9C" w:rsidRPr="00311161" w:rsidRDefault="00DA5667" w:rsidP="00DD2409">
      <w:pPr>
        <w:spacing w:line="276" w:lineRule="auto"/>
        <w:ind w:left="0" w:firstLine="425"/>
        <w:jc w:val="both"/>
        <w:rPr>
          <w:rFonts w:asciiTheme="minorHAnsi" w:eastAsia="Times New Roman" w:hAnsiTheme="minorHAnsi" w:cstheme="minorHAnsi"/>
          <w:lang w:eastAsia="id-ID"/>
        </w:rPr>
      </w:pPr>
      <w:r w:rsidRPr="00311161">
        <w:rPr>
          <w:rFonts w:asciiTheme="minorHAnsi" w:hAnsiTheme="minorHAnsi" w:cstheme="minorHAnsi"/>
        </w:rPr>
        <w:t xml:space="preserve">Pembelajaran matematika walaupun tidak bisa dikatakan untuk semua materi pelajaran, masih banyak pembelajaran di sekolah-sekolah yang menggunakan model pembelajaran konvensional. </w:t>
      </w:r>
      <w:r w:rsidR="005D0A73" w:rsidRPr="00311161">
        <w:rPr>
          <w:rFonts w:asciiTheme="minorHAnsi" w:eastAsia="Times New Roman" w:hAnsiTheme="minorHAnsi" w:cstheme="minorHAnsi"/>
          <w:lang w:eastAsia="id-ID"/>
        </w:rPr>
        <w:t xml:space="preserve">Menurut </w:t>
      </w:r>
      <w:r w:rsidR="00800B39" w:rsidRPr="00311161">
        <w:rPr>
          <w:rFonts w:asciiTheme="minorHAnsi" w:eastAsia="Times New Roman" w:hAnsiTheme="minorHAnsi" w:cstheme="minorHAnsi"/>
          <w:lang w:eastAsia="id-ID"/>
        </w:rPr>
        <w:t>Ku</w:t>
      </w:r>
      <w:r w:rsidR="00892593" w:rsidRPr="00311161">
        <w:rPr>
          <w:rFonts w:asciiTheme="minorHAnsi" w:eastAsia="Times New Roman" w:hAnsiTheme="minorHAnsi" w:cstheme="minorHAnsi"/>
          <w:lang w:eastAsia="id-ID"/>
        </w:rPr>
        <w:t>nandar (2007:</w:t>
      </w:r>
      <w:r w:rsidR="00204F74" w:rsidRPr="00311161">
        <w:rPr>
          <w:rFonts w:asciiTheme="minorHAnsi" w:eastAsia="Times New Roman" w:hAnsiTheme="minorHAnsi" w:cstheme="minorHAnsi"/>
          <w:lang w:eastAsia="id-ID"/>
        </w:rPr>
        <w:t xml:space="preserve"> </w:t>
      </w:r>
      <w:r w:rsidR="00892593" w:rsidRPr="00311161">
        <w:rPr>
          <w:rFonts w:asciiTheme="minorHAnsi" w:eastAsia="Times New Roman" w:hAnsiTheme="minorHAnsi" w:cstheme="minorHAnsi"/>
          <w:lang w:eastAsia="id-ID"/>
        </w:rPr>
        <w:t>328), sifat pembelajaran konvensional lebih berpusat pada guru sehingga pelaksan</w:t>
      </w:r>
      <w:r w:rsidR="006135BA" w:rsidRPr="00311161">
        <w:rPr>
          <w:rFonts w:asciiTheme="minorHAnsi" w:eastAsia="Times New Roman" w:hAnsiTheme="minorHAnsi" w:cstheme="minorHAnsi"/>
          <w:lang w:eastAsia="id-ID"/>
        </w:rPr>
        <w:t>aannya kurang memperhatikan kese</w:t>
      </w:r>
      <w:r w:rsidR="00892593" w:rsidRPr="00311161">
        <w:rPr>
          <w:rFonts w:asciiTheme="minorHAnsi" w:eastAsia="Times New Roman" w:hAnsiTheme="minorHAnsi" w:cstheme="minorHAnsi"/>
          <w:lang w:eastAsia="id-ID"/>
        </w:rPr>
        <w:t>luruhan situasi belajar</w:t>
      </w:r>
      <w:r w:rsidR="000A5825" w:rsidRPr="00311161">
        <w:rPr>
          <w:rFonts w:asciiTheme="minorHAnsi" w:eastAsia="Times New Roman" w:hAnsiTheme="minorHAnsi" w:cstheme="minorHAnsi"/>
          <w:lang w:eastAsia="id-ID"/>
        </w:rPr>
        <w:t>. Selain itu,</w:t>
      </w:r>
      <w:r w:rsidR="009330DF" w:rsidRPr="00311161">
        <w:rPr>
          <w:rFonts w:asciiTheme="minorHAnsi" w:eastAsia="Times New Roman" w:hAnsiTheme="minorHAnsi" w:cstheme="minorHAnsi"/>
          <w:lang w:eastAsia="id-ID"/>
        </w:rPr>
        <w:t xml:space="preserve"> siswa tidak ikut terlibat secara langsung dalam suatu</w:t>
      </w:r>
      <w:r w:rsidR="00EF47DE" w:rsidRPr="00311161">
        <w:rPr>
          <w:rFonts w:asciiTheme="minorHAnsi" w:eastAsia="Times New Roman" w:hAnsiTheme="minorHAnsi" w:cstheme="minorHAnsi"/>
          <w:lang w:eastAsia="id-ID"/>
        </w:rPr>
        <w:t xml:space="preserve"> </w:t>
      </w:r>
      <w:r w:rsidR="009330DF" w:rsidRPr="00311161">
        <w:rPr>
          <w:rFonts w:asciiTheme="minorHAnsi" w:eastAsia="Times New Roman" w:hAnsiTheme="minorHAnsi" w:cstheme="minorHAnsi"/>
          <w:lang w:eastAsia="id-ID"/>
        </w:rPr>
        <w:t>pembelajaran, sis</w:t>
      </w:r>
      <w:r w:rsidRPr="00311161">
        <w:rPr>
          <w:rFonts w:asciiTheme="minorHAnsi" w:eastAsia="Times New Roman" w:hAnsiTheme="minorHAnsi" w:cstheme="minorHAnsi"/>
          <w:lang w:eastAsia="id-ID"/>
        </w:rPr>
        <w:t>wa menjadi kurang fokus, bosan</w:t>
      </w:r>
      <w:r w:rsidR="009330DF" w:rsidRPr="00311161">
        <w:rPr>
          <w:rFonts w:asciiTheme="minorHAnsi" w:eastAsia="Times New Roman" w:hAnsiTheme="minorHAnsi" w:cstheme="minorHAnsi"/>
          <w:lang w:eastAsia="id-ID"/>
        </w:rPr>
        <w:t xml:space="preserve"> saat jam pelajaran. Dalam kondisi seperti </w:t>
      </w:r>
      <w:r w:rsidR="00534D18" w:rsidRPr="00311161">
        <w:rPr>
          <w:rFonts w:asciiTheme="minorHAnsi" w:eastAsia="Times New Roman" w:hAnsiTheme="minorHAnsi" w:cstheme="minorHAnsi"/>
          <w:lang w:eastAsia="id-ID"/>
        </w:rPr>
        <w:t>ini, guru</w:t>
      </w:r>
      <w:r w:rsidR="009330DF" w:rsidRPr="00311161">
        <w:rPr>
          <w:rFonts w:asciiTheme="minorHAnsi" w:eastAsia="Times New Roman" w:hAnsiTheme="minorHAnsi" w:cstheme="minorHAnsi"/>
          <w:lang w:eastAsia="id-ID"/>
        </w:rPr>
        <w:t xml:space="preserve"> dituntut untuk lebih kreatif dalam mengembangkan model pembelajaran</w:t>
      </w:r>
      <w:r w:rsidR="00002A49" w:rsidRPr="00311161">
        <w:rPr>
          <w:rFonts w:asciiTheme="minorHAnsi" w:eastAsia="Times New Roman" w:hAnsiTheme="minorHAnsi" w:cstheme="minorHAnsi"/>
          <w:lang w:eastAsia="id-ID"/>
        </w:rPr>
        <w:t xml:space="preserve"> sehingga </w:t>
      </w:r>
      <w:r w:rsidR="009330DF" w:rsidRPr="00311161">
        <w:rPr>
          <w:rFonts w:asciiTheme="minorHAnsi" w:eastAsia="Times New Roman" w:hAnsiTheme="minorHAnsi" w:cstheme="minorHAnsi"/>
          <w:lang w:eastAsia="id-ID"/>
        </w:rPr>
        <w:t xml:space="preserve">siswa tidak merasa bosan dan </w:t>
      </w:r>
      <w:r w:rsidR="00573568" w:rsidRPr="00311161">
        <w:rPr>
          <w:rFonts w:asciiTheme="minorHAnsi" w:eastAsia="Times New Roman" w:hAnsiTheme="minorHAnsi" w:cstheme="minorHAnsi"/>
          <w:lang w:eastAsia="id-ID"/>
        </w:rPr>
        <w:t>merasa senang dalam mengikuti pelajaran.</w:t>
      </w:r>
      <w:r w:rsidRPr="00311161">
        <w:rPr>
          <w:rFonts w:asciiTheme="minorHAnsi" w:eastAsia="Times New Roman" w:hAnsiTheme="minorHAnsi" w:cstheme="minorHAnsi"/>
          <w:lang w:eastAsia="id-ID"/>
        </w:rPr>
        <w:t xml:space="preserve"> </w:t>
      </w:r>
      <w:r w:rsidR="009330DF" w:rsidRPr="00311161">
        <w:rPr>
          <w:rFonts w:asciiTheme="minorHAnsi" w:eastAsia="Times New Roman" w:hAnsiTheme="minorHAnsi" w:cstheme="minorHAnsi"/>
          <w:lang w:eastAsia="id-ID"/>
        </w:rPr>
        <w:t>Salah satu alternatif untuk mengatasi masalah yang ada</w:t>
      </w:r>
      <w:r w:rsidR="00385D8E" w:rsidRPr="00311161">
        <w:rPr>
          <w:rFonts w:asciiTheme="minorHAnsi" w:eastAsia="Times New Roman" w:hAnsiTheme="minorHAnsi" w:cstheme="minorHAnsi"/>
          <w:lang w:eastAsia="id-ID"/>
        </w:rPr>
        <w:t>, yaitu</w:t>
      </w:r>
      <w:r w:rsidR="009330DF" w:rsidRPr="00311161">
        <w:rPr>
          <w:rFonts w:asciiTheme="minorHAnsi" w:eastAsia="Times New Roman" w:hAnsiTheme="minorHAnsi" w:cstheme="minorHAnsi"/>
          <w:lang w:eastAsia="id-ID"/>
        </w:rPr>
        <w:t xml:space="preserve"> berupa penerapan model </w:t>
      </w:r>
      <w:r w:rsidR="00385D8E" w:rsidRPr="00311161">
        <w:rPr>
          <w:rFonts w:asciiTheme="minorHAnsi" w:eastAsia="Times New Roman" w:hAnsiTheme="minorHAnsi" w:cstheme="minorHAnsi"/>
          <w:lang w:eastAsia="id-ID"/>
        </w:rPr>
        <w:t xml:space="preserve"> pembelajaran kooperatif yang lebih menekankan pada keaktifan siswa dan kerjasama dalam suatu kelompok-kelompok kecil yang heterogen untuk menyelesaikan suatu permasalahan</w:t>
      </w:r>
      <w:r w:rsidR="009330DF" w:rsidRPr="00311161">
        <w:rPr>
          <w:rFonts w:asciiTheme="minorHAnsi" w:eastAsia="Times New Roman" w:hAnsiTheme="minorHAnsi" w:cstheme="minorHAnsi"/>
          <w:lang w:eastAsia="id-ID"/>
        </w:rPr>
        <w:t>.</w:t>
      </w:r>
      <w:r w:rsidR="009A1FA4" w:rsidRPr="00311161">
        <w:rPr>
          <w:rFonts w:asciiTheme="minorHAnsi" w:eastAsia="Times New Roman" w:hAnsiTheme="minorHAnsi" w:cstheme="minorHAnsi"/>
          <w:lang w:eastAsia="id-ID"/>
        </w:rPr>
        <w:t xml:space="preserve"> </w:t>
      </w:r>
      <w:r w:rsidR="00C57B32" w:rsidRPr="00311161">
        <w:rPr>
          <w:rFonts w:asciiTheme="minorHAnsi" w:eastAsia="Times New Roman" w:hAnsiTheme="minorHAnsi" w:cstheme="minorHAnsi"/>
          <w:lang w:eastAsia="id-ID"/>
        </w:rPr>
        <w:t>Hal tersebut sesuai dengan penjelasan Stahl (</w:t>
      </w:r>
      <w:r w:rsidR="002D6540" w:rsidRPr="00311161">
        <w:rPr>
          <w:rFonts w:asciiTheme="minorHAnsi" w:eastAsia="Times New Roman" w:hAnsiTheme="minorHAnsi" w:cstheme="minorHAnsi"/>
          <w:lang w:eastAsia="id-ID"/>
        </w:rPr>
        <w:t>Solihatin dan Raharjo, 2007</w:t>
      </w:r>
      <w:r w:rsidR="00C57B32" w:rsidRPr="00311161">
        <w:rPr>
          <w:rFonts w:asciiTheme="minorHAnsi" w:eastAsia="Times New Roman" w:hAnsiTheme="minorHAnsi" w:cstheme="minorHAnsi"/>
          <w:lang w:eastAsia="id-ID"/>
        </w:rPr>
        <w:t xml:space="preserve"> : 5)</w:t>
      </w:r>
      <w:r w:rsidR="009A1FA4" w:rsidRPr="00311161">
        <w:rPr>
          <w:rFonts w:asciiTheme="minorHAnsi" w:eastAsia="Times New Roman" w:hAnsiTheme="minorHAnsi" w:cstheme="minorHAnsi"/>
          <w:lang w:eastAsia="id-ID"/>
        </w:rPr>
        <w:t xml:space="preserve"> bahwa model pembelajaran kooperatif menempatkan siswa sebagai bagian dari suatu sistem kerja sama dalam mencapai suatu hasil yang optimal dalam belajar.</w:t>
      </w:r>
      <w:r w:rsidR="00D83255" w:rsidRPr="00311161">
        <w:rPr>
          <w:rFonts w:asciiTheme="minorHAnsi" w:eastAsia="Times New Roman" w:hAnsiTheme="minorHAnsi" w:cstheme="minorHAnsi"/>
          <w:lang w:eastAsia="id-ID"/>
        </w:rPr>
        <w:t xml:space="preserve"> </w:t>
      </w:r>
      <w:r w:rsidR="00C57B32" w:rsidRPr="00311161">
        <w:rPr>
          <w:rFonts w:asciiTheme="minorHAnsi" w:eastAsia="Times New Roman" w:hAnsiTheme="minorHAnsi" w:cstheme="minorHAnsi"/>
          <w:lang w:eastAsia="id-ID"/>
        </w:rPr>
        <w:t xml:space="preserve">Menurut </w:t>
      </w:r>
      <w:r w:rsidR="00B92C46" w:rsidRPr="00311161">
        <w:rPr>
          <w:rFonts w:asciiTheme="minorHAnsi" w:eastAsia="Times New Roman" w:hAnsiTheme="minorHAnsi" w:cstheme="minorHAnsi"/>
          <w:lang w:eastAsia="id-ID"/>
        </w:rPr>
        <w:t>Dyson dan Grineski (Attle dan Baker</w:t>
      </w:r>
      <w:r w:rsidR="002D6540" w:rsidRPr="00311161">
        <w:rPr>
          <w:rFonts w:asciiTheme="minorHAnsi" w:eastAsia="Times New Roman" w:hAnsiTheme="minorHAnsi" w:cstheme="minorHAnsi"/>
          <w:lang w:eastAsia="id-ID"/>
        </w:rPr>
        <w:t>, 2007</w:t>
      </w:r>
      <w:r w:rsidR="00D83255" w:rsidRPr="00311161">
        <w:rPr>
          <w:rFonts w:asciiTheme="minorHAnsi" w:eastAsia="Times New Roman" w:hAnsiTheme="minorHAnsi" w:cstheme="minorHAnsi"/>
          <w:lang w:eastAsia="id-ID"/>
        </w:rPr>
        <w:t>:</w:t>
      </w:r>
      <w:r w:rsidR="00204F74" w:rsidRPr="00311161">
        <w:rPr>
          <w:rFonts w:asciiTheme="minorHAnsi" w:eastAsia="Times New Roman" w:hAnsiTheme="minorHAnsi" w:cstheme="minorHAnsi"/>
          <w:lang w:eastAsia="id-ID"/>
        </w:rPr>
        <w:t xml:space="preserve"> </w:t>
      </w:r>
      <w:r w:rsidR="00D83255" w:rsidRPr="00311161">
        <w:rPr>
          <w:rFonts w:asciiTheme="minorHAnsi" w:eastAsia="Times New Roman" w:hAnsiTheme="minorHAnsi" w:cstheme="minorHAnsi"/>
          <w:lang w:eastAsia="id-ID"/>
        </w:rPr>
        <w:t>78) menyatakan bahwa kelas yang menggunakan pembelajaran kooperatif dengan tim heterogen mampu mendorong siswa dalam</w:t>
      </w:r>
      <w:r w:rsidR="00204F74" w:rsidRPr="00311161">
        <w:rPr>
          <w:rFonts w:asciiTheme="minorHAnsi" w:eastAsia="Times New Roman" w:hAnsiTheme="minorHAnsi" w:cstheme="minorHAnsi"/>
          <w:lang w:eastAsia="id-ID"/>
        </w:rPr>
        <w:t xml:space="preserve"> interaksi positif guna mencapai</w:t>
      </w:r>
      <w:r w:rsidR="00D83255" w:rsidRPr="00311161">
        <w:rPr>
          <w:rFonts w:asciiTheme="minorHAnsi" w:eastAsia="Times New Roman" w:hAnsiTheme="minorHAnsi" w:cstheme="minorHAnsi"/>
          <w:lang w:eastAsia="id-ID"/>
        </w:rPr>
        <w:t xml:space="preserve"> tujuan tim.</w:t>
      </w:r>
      <w:r w:rsidR="00002A49" w:rsidRPr="00311161">
        <w:rPr>
          <w:rFonts w:asciiTheme="minorHAnsi" w:eastAsia="Times New Roman" w:hAnsiTheme="minorHAnsi" w:cstheme="minorHAnsi"/>
          <w:lang w:eastAsia="id-ID"/>
        </w:rPr>
        <w:t xml:space="preserve"> </w:t>
      </w:r>
      <w:r w:rsidR="00B15C9C" w:rsidRPr="00311161">
        <w:rPr>
          <w:rFonts w:asciiTheme="minorHAnsi" w:eastAsia="Times New Roman" w:hAnsiTheme="minorHAnsi" w:cstheme="minorHAnsi"/>
          <w:lang w:eastAsia="id-ID"/>
        </w:rPr>
        <w:t xml:space="preserve">Model pembelajaran kooperatif </w:t>
      </w:r>
      <w:r w:rsidR="00385D8E" w:rsidRPr="00311161">
        <w:rPr>
          <w:rFonts w:asciiTheme="minorHAnsi" w:eastAsia="Times New Roman" w:hAnsiTheme="minorHAnsi" w:cstheme="minorHAnsi"/>
          <w:lang w:eastAsia="id-ID"/>
        </w:rPr>
        <w:t xml:space="preserve">terbukti </w:t>
      </w:r>
      <w:r w:rsidR="00B15C9C" w:rsidRPr="00311161">
        <w:rPr>
          <w:rFonts w:asciiTheme="minorHAnsi" w:eastAsia="Times New Roman" w:hAnsiTheme="minorHAnsi" w:cstheme="minorHAnsi"/>
          <w:lang w:eastAsia="id-ID"/>
        </w:rPr>
        <w:t xml:space="preserve">lebih baik dari </w:t>
      </w:r>
      <w:r w:rsidR="00385D8E" w:rsidRPr="00311161">
        <w:rPr>
          <w:rFonts w:asciiTheme="minorHAnsi" w:eastAsia="Times New Roman" w:hAnsiTheme="minorHAnsi" w:cstheme="minorHAnsi"/>
          <w:lang w:eastAsia="id-ID"/>
        </w:rPr>
        <w:t xml:space="preserve">pada </w:t>
      </w:r>
      <w:r w:rsidR="00B15C9C" w:rsidRPr="00311161">
        <w:rPr>
          <w:rFonts w:asciiTheme="minorHAnsi" w:eastAsia="Times New Roman" w:hAnsiTheme="minorHAnsi" w:cstheme="minorHAnsi"/>
          <w:lang w:eastAsia="id-ID"/>
        </w:rPr>
        <w:t>pembelajaran konvensional hal ini di dukung oleh p</w:t>
      </w:r>
      <w:r w:rsidR="00AB56E4" w:rsidRPr="00311161">
        <w:rPr>
          <w:rFonts w:asciiTheme="minorHAnsi" w:hAnsiTheme="minorHAnsi" w:cstheme="minorHAnsi"/>
          <w:lang w:val="fi-FI"/>
        </w:rPr>
        <w:t>eneli</w:t>
      </w:r>
      <w:r w:rsidR="004A1206" w:rsidRPr="00311161">
        <w:rPr>
          <w:rFonts w:asciiTheme="minorHAnsi" w:hAnsiTheme="minorHAnsi" w:cstheme="minorHAnsi"/>
          <w:lang w:val="fi-FI"/>
        </w:rPr>
        <w:t xml:space="preserve">tian yang dilakukan oleh </w:t>
      </w:r>
      <w:r w:rsidR="00A334CD" w:rsidRPr="00311161">
        <w:rPr>
          <w:rFonts w:asciiTheme="minorHAnsi" w:hAnsiTheme="minorHAnsi" w:cstheme="minorHAnsi"/>
        </w:rPr>
        <w:t>Ling, Ghazali, dan Raman</w:t>
      </w:r>
      <w:r w:rsidR="00A334CD" w:rsidRPr="00311161">
        <w:rPr>
          <w:rFonts w:asciiTheme="minorHAnsi" w:hAnsiTheme="minorHAnsi" w:cstheme="minorHAnsi"/>
          <w:lang w:val="fi-FI"/>
        </w:rPr>
        <w:t xml:space="preserve"> (20</w:t>
      </w:r>
      <w:r w:rsidR="00A334CD" w:rsidRPr="00311161">
        <w:rPr>
          <w:rFonts w:asciiTheme="minorHAnsi" w:hAnsiTheme="minorHAnsi" w:cstheme="minorHAnsi"/>
        </w:rPr>
        <w:t>16</w:t>
      </w:r>
      <w:r w:rsidR="00F372E7" w:rsidRPr="00311161">
        <w:rPr>
          <w:rFonts w:asciiTheme="minorHAnsi" w:hAnsiTheme="minorHAnsi" w:cstheme="minorHAnsi"/>
        </w:rPr>
        <w:t>: 17 -21</w:t>
      </w:r>
      <w:r w:rsidR="00AB56E4" w:rsidRPr="00311161">
        <w:rPr>
          <w:rFonts w:asciiTheme="minorHAnsi" w:hAnsiTheme="minorHAnsi" w:cstheme="minorHAnsi"/>
          <w:lang w:val="fi-FI"/>
        </w:rPr>
        <w:t xml:space="preserve">) menyatakan bahwa pembelajaran dengan strategi pembelajaran kooperatif </w:t>
      </w:r>
      <w:r w:rsidR="00A334CD" w:rsidRPr="00311161">
        <w:rPr>
          <w:rFonts w:asciiTheme="minorHAnsi" w:hAnsiTheme="minorHAnsi" w:cstheme="minorHAnsi"/>
        </w:rPr>
        <w:t xml:space="preserve">lebih </w:t>
      </w:r>
      <w:r w:rsidR="00AB56E4" w:rsidRPr="00311161">
        <w:rPr>
          <w:rFonts w:asciiTheme="minorHAnsi" w:hAnsiTheme="minorHAnsi" w:cstheme="minorHAnsi"/>
          <w:lang w:val="fi-FI"/>
        </w:rPr>
        <w:t>me</w:t>
      </w:r>
      <w:r w:rsidR="00A334CD" w:rsidRPr="00311161">
        <w:rPr>
          <w:rFonts w:asciiTheme="minorHAnsi" w:hAnsiTheme="minorHAnsi" w:cstheme="minorHAnsi"/>
        </w:rPr>
        <w:t>ningkatkan</w:t>
      </w:r>
      <w:r w:rsidR="00AB56E4" w:rsidRPr="00311161">
        <w:rPr>
          <w:rFonts w:asciiTheme="minorHAnsi" w:hAnsiTheme="minorHAnsi" w:cstheme="minorHAnsi"/>
          <w:lang w:val="fi-FI"/>
        </w:rPr>
        <w:t xml:space="preserve"> prestasi </w:t>
      </w:r>
      <w:r w:rsidR="00A334CD" w:rsidRPr="00311161">
        <w:rPr>
          <w:rFonts w:asciiTheme="minorHAnsi" w:hAnsiTheme="minorHAnsi" w:cstheme="minorHAnsi"/>
        </w:rPr>
        <w:t>matematika dari pada pembelajaran tanpa menggunakan strategi pembelajaran kooperatif</w:t>
      </w:r>
      <w:r w:rsidR="00A334CD" w:rsidRPr="00311161">
        <w:rPr>
          <w:rFonts w:asciiTheme="minorHAnsi" w:hAnsiTheme="minorHAnsi" w:cstheme="minorHAnsi"/>
          <w:i/>
        </w:rPr>
        <w:t>.</w:t>
      </w:r>
    </w:p>
    <w:p w:rsidR="00B15C9C" w:rsidRPr="00311161" w:rsidRDefault="00002A49" w:rsidP="00DD2409">
      <w:pPr>
        <w:spacing w:line="276" w:lineRule="auto"/>
        <w:ind w:left="0" w:firstLine="425"/>
        <w:jc w:val="both"/>
        <w:rPr>
          <w:rFonts w:asciiTheme="minorHAnsi" w:hAnsiTheme="minorHAnsi" w:cstheme="minorHAnsi"/>
        </w:rPr>
      </w:pPr>
      <w:r w:rsidRPr="00311161">
        <w:rPr>
          <w:rFonts w:asciiTheme="minorHAnsi" w:hAnsiTheme="minorHAnsi" w:cstheme="minorHAnsi"/>
        </w:rPr>
        <w:t xml:space="preserve">Beberapa </w:t>
      </w:r>
      <w:r w:rsidR="00A17019" w:rsidRPr="00311161">
        <w:rPr>
          <w:rFonts w:asciiTheme="minorHAnsi" w:hAnsiTheme="minorHAnsi" w:cstheme="minorHAnsi"/>
        </w:rPr>
        <w:t>model</w:t>
      </w:r>
      <w:r w:rsidRPr="00311161">
        <w:rPr>
          <w:rFonts w:asciiTheme="minorHAnsi" w:hAnsiTheme="minorHAnsi" w:cstheme="minorHAnsi"/>
        </w:rPr>
        <w:t xml:space="preserve"> pembelajaran kooperatif </w:t>
      </w:r>
      <w:r w:rsidR="00385D8E" w:rsidRPr="00311161">
        <w:rPr>
          <w:rFonts w:asciiTheme="minorHAnsi" w:eastAsia="Times New Roman" w:hAnsiTheme="minorHAnsi" w:cstheme="minorHAnsi"/>
          <w:lang w:eastAsia="id-ID"/>
        </w:rPr>
        <w:t>yang menekankan pada keaktifan siswa dan kerjasama</w:t>
      </w:r>
      <w:r w:rsidR="00B92C46" w:rsidRPr="00311161">
        <w:rPr>
          <w:rFonts w:asciiTheme="minorHAnsi" w:hAnsiTheme="minorHAnsi" w:cstheme="minorHAnsi"/>
        </w:rPr>
        <w:t xml:space="preserve"> dapat</w:t>
      </w:r>
      <w:r w:rsidR="00A17019" w:rsidRPr="00311161">
        <w:rPr>
          <w:rFonts w:asciiTheme="minorHAnsi" w:hAnsiTheme="minorHAnsi" w:cstheme="minorHAnsi"/>
        </w:rPr>
        <w:t xml:space="preserve"> digunakan guru untuk menyampaikan materi pelajaran </w:t>
      </w:r>
      <w:r w:rsidR="00A17019" w:rsidRPr="00311161">
        <w:rPr>
          <w:rFonts w:asciiTheme="minorHAnsi" w:hAnsiTheme="minorHAnsi" w:cstheme="minorHAnsi"/>
        </w:rPr>
        <w:lastRenderedPageBreak/>
        <w:t xml:space="preserve">diantaranya </w:t>
      </w:r>
      <w:r w:rsidR="005A1313" w:rsidRPr="00311161">
        <w:rPr>
          <w:rFonts w:asciiTheme="minorHAnsi" w:hAnsiTheme="minorHAnsi" w:cstheme="minorHAnsi"/>
        </w:rPr>
        <w:t>Pembelajaran Interaktif Setting Kooperatif</w:t>
      </w:r>
      <w:r w:rsidR="00161009" w:rsidRPr="00311161">
        <w:rPr>
          <w:rFonts w:asciiTheme="minorHAnsi" w:hAnsiTheme="minorHAnsi" w:cstheme="minorHAnsi"/>
        </w:rPr>
        <w:t xml:space="preserve"> (PISK)</w:t>
      </w:r>
      <w:r w:rsidR="005A1313" w:rsidRPr="00311161">
        <w:rPr>
          <w:rFonts w:asciiTheme="minorHAnsi" w:hAnsiTheme="minorHAnsi" w:cstheme="minorHAnsi"/>
        </w:rPr>
        <w:t xml:space="preserve"> </w:t>
      </w:r>
      <w:r w:rsidR="00161009" w:rsidRPr="00311161">
        <w:rPr>
          <w:rFonts w:asciiTheme="minorHAnsi" w:hAnsiTheme="minorHAnsi" w:cstheme="minorHAnsi"/>
        </w:rPr>
        <w:t xml:space="preserve">dan </w:t>
      </w:r>
      <w:r w:rsidR="00AE538D" w:rsidRPr="00311161">
        <w:rPr>
          <w:rFonts w:asciiTheme="minorHAnsi" w:hAnsiTheme="minorHAnsi" w:cstheme="minorHAnsi"/>
          <w:i/>
        </w:rPr>
        <w:t>Course Review Horay</w:t>
      </w:r>
      <w:r w:rsidR="00D36ACA" w:rsidRPr="00311161">
        <w:rPr>
          <w:rFonts w:asciiTheme="minorHAnsi" w:hAnsiTheme="minorHAnsi" w:cstheme="minorHAnsi"/>
        </w:rPr>
        <w:t xml:space="preserve"> (CRH</w:t>
      </w:r>
      <w:r w:rsidR="00AE538D" w:rsidRPr="00311161">
        <w:rPr>
          <w:rFonts w:asciiTheme="minorHAnsi" w:hAnsiTheme="minorHAnsi" w:cstheme="minorHAnsi"/>
        </w:rPr>
        <w:t>)</w:t>
      </w:r>
      <w:r w:rsidR="00A13D3D" w:rsidRPr="00311161">
        <w:rPr>
          <w:rFonts w:asciiTheme="minorHAnsi" w:hAnsiTheme="minorHAnsi" w:cstheme="minorHAnsi"/>
        </w:rPr>
        <w:t>.</w:t>
      </w:r>
      <w:r w:rsidR="00B15C9C" w:rsidRPr="00311161">
        <w:rPr>
          <w:rFonts w:asciiTheme="minorHAnsi" w:hAnsiTheme="minorHAnsi" w:cstheme="minorHAnsi"/>
        </w:rPr>
        <w:t xml:space="preserve"> </w:t>
      </w:r>
      <w:r w:rsidR="005A1313" w:rsidRPr="00311161">
        <w:rPr>
          <w:rFonts w:asciiTheme="minorHAnsi" w:hAnsiTheme="minorHAnsi" w:cstheme="minorHAnsi"/>
        </w:rPr>
        <w:t>Menu</w:t>
      </w:r>
      <w:r w:rsidR="00725CD9" w:rsidRPr="00311161">
        <w:rPr>
          <w:rFonts w:asciiTheme="minorHAnsi" w:hAnsiTheme="minorHAnsi" w:cstheme="minorHAnsi"/>
        </w:rPr>
        <w:t>rut Ratumanan (2002</w:t>
      </w:r>
      <w:r w:rsidR="005A1313" w:rsidRPr="00311161">
        <w:rPr>
          <w:rFonts w:asciiTheme="minorHAnsi" w:hAnsiTheme="minorHAnsi" w:cstheme="minorHAnsi"/>
        </w:rPr>
        <w:t>), merupakan hasil dari model modifikasi pembelajaran interaktif pada pembelajaran kooperatif yang menekankan pada interaksi siswa secara luas, yakni siswa (</w:t>
      </w:r>
      <w:r w:rsidR="005A1313" w:rsidRPr="00311161">
        <w:rPr>
          <w:rFonts w:asciiTheme="minorHAnsi" w:hAnsiTheme="minorHAnsi" w:cstheme="minorHAnsi"/>
          <w:i/>
        </w:rPr>
        <w:t>Student–Student</w:t>
      </w:r>
      <w:r w:rsidR="005A1313" w:rsidRPr="00311161">
        <w:rPr>
          <w:rFonts w:asciiTheme="minorHAnsi" w:hAnsiTheme="minorHAnsi" w:cstheme="minorHAnsi"/>
        </w:rPr>
        <w:t xml:space="preserve"> =</w:t>
      </w:r>
      <w:r w:rsidR="004A1071" w:rsidRPr="00311161">
        <w:rPr>
          <w:rFonts w:asciiTheme="minorHAnsi" w:hAnsiTheme="minorHAnsi" w:cstheme="minorHAnsi"/>
          <w:i/>
        </w:rPr>
        <w:t xml:space="preserve"> S-</w:t>
      </w:r>
      <w:r w:rsidR="005A1313" w:rsidRPr="00311161">
        <w:rPr>
          <w:rFonts w:asciiTheme="minorHAnsi" w:hAnsiTheme="minorHAnsi" w:cstheme="minorHAnsi"/>
          <w:i/>
        </w:rPr>
        <w:t>S</w:t>
      </w:r>
      <w:r w:rsidR="005A1313" w:rsidRPr="00311161">
        <w:rPr>
          <w:rFonts w:asciiTheme="minorHAnsi" w:hAnsiTheme="minorHAnsi" w:cstheme="minorHAnsi"/>
        </w:rPr>
        <w:t>), siswa-bahan ajar (</w:t>
      </w:r>
      <w:r w:rsidR="005A1313" w:rsidRPr="00311161">
        <w:rPr>
          <w:rFonts w:asciiTheme="minorHAnsi" w:hAnsiTheme="minorHAnsi" w:cstheme="minorHAnsi"/>
          <w:i/>
        </w:rPr>
        <w:t>Student–Learning Material = S–LM</w:t>
      </w:r>
      <w:r w:rsidR="005A1313" w:rsidRPr="00311161">
        <w:rPr>
          <w:rFonts w:asciiTheme="minorHAnsi" w:hAnsiTheme="minorHAnsi" w:cstheme="minorHAnsi"/>
        </w:rPr>
        <w:t>), siswa-guru (</w:t>
      </w:r>
      <w:r w:rsidR="005A1313" w:rsidRPr="00311161">
        <w:rPr>
          <w:rFonts w:asciiTheme="minorHAnsi" w:hAnsiTheme="minorHAnsi" w:cstheme="minorHAnsi"/>
          <w:i/>
        </w:rPr>
        <w:t>Student–Teacher</w:t>
      </w:r>
      <w:r w:rsidR="005A1313" w:rsidRPr="00311161">
        <w:rPr>
          <w:rFonts w:asciiTheme="minorHAnsi" w:hAnsiTheme="minorHAnsi" w:cstheme="minorHAnsi"/>
        </w:rPr>
        <w:t xml:space="preserve"> = </w:t>
      </w:r>
      <w:r w:rsidR="004A1071" w:rsidRPr="00311161">
        <w:rPr>
          <w:rFonts w:asciiTheme="minorHAnsi" w:hAnsiTheme="minorHAnsi" w:cstheme="minorHAnsi"/>
          <w:i/>
        </w:rPr>
        <w:t>S-</w:t>
      </w:r>
      <w:r w:rsidR="005A1313" w:rsidRPr="00311161">
        <w:rPr>
          <w:rFonts w:asciiTheme="minorHAnsi" w:hAnsiTheme="minorHAnsi" w:cstheme="minorHAnsi"/>
          <w:i/>
        </w:rPr>
        <w:t>T</w:t>
      </w:r>
      <w:r w:rsidR="005A1313" w:rsidRPr="00311161">
        <w:rPr>
          <w:rFonts w:asciiTheme="minorHAnsi" w:hAnsiTheme="minorHAnsi" w:cstheme="minorHAnsi"/>
        </w:rPr>
        <w:t>), siswa-bahan ajar-siswa (</w:t>
      </w:r>
      <w:r w:rsidR="005A1313" w:rsidRPr="00311161">
        <w:rPr>
          <w:rFonts w:asciiTheme="minorHAnsi" w:hAnsiTheme="minorHAnsi" w:cstheme="minorHAnsi"/>
          <w:i/>
        </w:rPr>
        <w:t>Student–Learning Material–Student</w:t>
      </w:r>
      <w:r w:rsidR="005A1313" w:rsidRPr="00311161">
        <w:rPr>
          <w:rFonts w:asciiTheme="minorHAnsi" w:hAnsiTheme="minorHAnsi" w:cstheme="minorHAnsi"/>
        </w:rPr>
        <w:t xml:space="preserve"> = </w:t>
      </w:r>
      <w:r w:rsidR="004A1071" w:rsidRPr="00311161">
        <w:rPr>
          <w:rFonts w:asciiTheme="minorHAnsi" w:hAnsiTheme="minorHAnsi" w:cstheme="minorHAnsi"/>
          <w:i/>
        </w:rPr>
        <w:t>S-</w:t>
      </w:r>
      <w:r w:rsidR="005A1313" w:rsidRPr="00311161">
        <w:rPr>
          <w:rFonts w:asciiTheme="minorHAnsi" w:hAnsiTheme="minorHAnsi" w:cstheme="minorHAnsi"/>
          <w:i/>
        </w:rPr>
        <w:t>LM-S</w:t>
      </w:r>
      <w:r w:rsidR="005A1313" w:rsidRPr="00311161">
        <w:rPr>
          <w:rFonts w:asciiTheme="minorHAnsi" w:hAnsiTheme="minorHAnsi" w:cstheme="minorHAnsi"/>
        </w:rPr>
        <w:t>), dan siswa-bahan ajar-guru (</w:t>
      </w:r>
      <w:r w:rsidR="005A1313" w:rsidRPr="00311161">
        <w:rPr>
          <w:rFonts w:asciiTheme="minorHAnsi" w:hAnsiTheme="minorHAnsi" w:cstheme="minorHAnsi"/>
          <w:i/>
        </w:rPr>
        <w:t>Student–Learning Material–Teacher</w:t>
      </w:r>
      <w:r w:rsidR="004A1071" w:rsidRPr="00311161">
        <w:rPr>
          <w:rFonts w:asciiTheme="minorHAnsi" w:hAnsiTheme="minorHAnsi" w:cstheme="minorHAnsi"/>
          <w:i/>
        </w:rPr>
        <w:t>=S-LM-T</w:t>
      </w:r>
      <w:r w:rsidR="004A1071" w:rsidRPr="00311161">
        <w:rPr>
          <w:rFonts w:asciiTheme="minorHAnsi" w:hAnsiTheme="minorHAnsi" w:cstheme="minorHAnsi"/>
        </w:rPr>
        <w:t>)</w:t>
      </w:r>
    </w:p>
    <w:p w:rsidR="00C94889" w:rsidRPr="00311161" w:rsidRDefault="005A1313" w:rsidP="00DD2409">
      <w:pPr>
        <w:spacing w:line="276" w:lineRule="auto"/>
        <w:ind w:left="0" w:firstLine="425"/>
        <w:jc w:val="both"/>
        <w:rPr>
          <w:rFonts w:asciiTheme="minorHAnsi" w:hAnsiTheme="minorHAnsi" w:cstheme="minorHAnsi"/>
        </w:rPr>
      </w:pPr>
      <w:r w:rsidRPr="00311161">
        <w:rPr>
          <w:rFonts w:asciiTheme="minorHAnsi" w:hAnsiTheme="minorHAnsi" w:cstheme="minorHAnsi"/>
        </w:rPr>
        <w:t>Interaksi ini</w:t>
      </w:r>
      <w:r w:rsidRPr="00311161">
        <w:rPr>
          <w:rFonts w:asciiTheme="minorHAnsi" w:hAnsiTheme="minorHAnsi" w:cstheme="minorHAnsi"/>
          <w:spacing w:val="18"/>
        </w:rPr>
        <w:t xml:space="preserve"> </w:t>
      </w:r>
      <w:r w:rsidRPr="00311161">
        <w:rPr>
          <w:rFonts w:asciiTheme="minorHAnsi" w:hAnsiTheme="minorHAnsi" w:cstheme="minorHAnsi"/>
        </w:rPr>
        <w:t>sangat penting</w:t>
      </w:r>
      <w:r w:rsidRPr="00311161">
        <w:rPr>
          <w:rFonts w:asciiTheme="minorHAnsi" w:hAnsiTheme="minorHAnsi" w:cstheme="minorHAnsi"/>
          <w:spacing w:val="16"/>
        </w:rPr>
        <w:t xml:space="preserve"> </w:t>
      </w:r>
      <w:r w:rsidRPr="00311161">
        <w:rPr>
          <w:rFonts w:asciiTheme="minorHAnsi" w:hAnsiTheme="minorHAnsi" w:cstheme="minorHAnsi"/>
        </w:rPr>
        <w:t>bagi</w:t>
      </w:r>
      <w:r w:rsidRPr="00311161">
        <w:rPr>
          <w:rFonts w:asciiTheme="minorHAnsi" w:hAnsiTheme="minorHAnsi" w:cstheme="minorHAnsi"/>
          <w:spacing w:val="16"/>
        </w:rPr>
        <w:t xml:space="preserve"> </w:t>
      </w:r>
      <w:r w:rsidRPr="00311161">
        <w:rPr>
          <w:rFonts w:asciiTheme="minorHAnsi" w:hAnsiTheme="minorHAnsi" w:cstheme="minorHAnsi"/>
        </w:rPr>
        <w:t>upa</w:t>
      </w:r>
      <w:r w:rsidRPr="00311161">
        <w:rPr>
          <w:rFonts w:asciiTheme="minorHAnsi" w:hAnsiTheme="minorHAnsi" w:cstheme="minorHAnsi"/>
          <w:spacing w:val="2"/>
        </w:rPr>
        <w:t>y</w:t>
      </w:r>
      <w:r w:rsidRPr="00311161">
        <w:rPr>
          <w:rFonts w:asciiTheme="minorHAnsi" w:hAnsiTheme="minorHAnsi" w:cstheme="minorHAnsi"/>
        </w:rPr>
        <w:t>a</w:t>
      </w:r>
      <w:r w:rsidRPr="00311161">
        <w:rPr>
          <w:rFonts w:asciiTheme="minorHAnsi" w:hAnsiTheme="minorHAnsi" w:cstheme="minorHAnsi"/>
          <w:spacing w:val="15"/>
        </w:rPr>
        <w:t xml:space="preserve"> </w:t>
      </w:r>
      <w:r w:rsidRPr="00311161">
        <w:rPr>
          <w:rFonts w:asciiTheme="minorHAnsi" w:hAnsiTheme="minorHAnsi" w:cstheme="minorHAnsi"/>
        </w:rPr>
        <w:t>konstruksi</w:t>
      </w:r>
      <w:r w:rsidRPr="00311161">
        <w:rPr>
          <w:rFonts w:asciiTheme="minorHAnsi" w:hAnsiTheme="minorHAnsi" w:cstheme="minorHAnsi"/>
          <w:spacing w:val="15"/>
        </w:rPr>
        <w:t xml:space="preserve"> </w:t>
      </w:r>
      <w:r w:rsidRPr="00311161">
        <w:rPr>
          <w:rFonts w:asciiTheme="minorHAnsi" w:hAnsiTheme="minorHAnsi" w:cstheme="minorHAnsi"/>
        </w:rPr>
        <w:t>pengetahuan dan peningkatan kemampuan akademis dan kecakapan</w:t>
      </w:r>
      <w:r w:rsidRPr="00311161">
        <w:rPr>
          <w:rFonts w:asciiTheme="minorHAnsi" w:hAnsiTheme="minorHAnsi" w:cstheme="minorHAnsi"/>
          <w:spacing w:val="15"/>
        </w:rPr>
        <w:t xml:space="preserve"> </w:t>
      </w:r>
      <w:r w:rsidRPr="00311161">
        <w:rPr>
          <w:rFonts w:asciiTheme="minorHAnsi" w:hAnsiTheme="minorHAnsi" w:cstheme="minorHAnsi"/>
        </w:rPr>
        <w:t>sosial.</w:t>
      </w:r>
      <w:r w:rsidRPr="00311161">
        <w:rPr>
          <w:rFonts w:asciiTheme="minorHAnsi" w:hAnsiTheme="minorHAnsi" w:cstheme="minorHAnsi"/>
          <w:spacing w:val="14"/>
        </w:rPr>
        <w:t xml:space="preserve"> </w:t>
      </w:r>
      <w:r w:rsidRPr="00311161">
        <w:rPr>
          <w:rFonts w:asciiTheme="minorHAnsi" w:hAnsiTheme="minorHAnsi" w:cstheme="minorHAnsi"/>
        </w:rPr>
        <w:t>Menurut</w:t>
      </w:r>
      <w:r w:rsidRPr="00311161">
        <w:rPr>
          <w:rFonts w:asciiTheme="minorHAnsi" w:hAnsiTheme="minorHAnsi" w:cstheme="minorHAnsi"/>
          <w:spacing w:val="14"/>
        </w:rPr>
        <w:t xml:space="preserve"> </w:t>
      </w:r>
      <w:r w:rsidRPr="00311161">
        <w:rPr>
          <w:rFonts w:asciiTheme="minorHAnsi" w:hAnsiTheme="minorHAnsi" w:cstheme="minorHAnsi"/>
        </w:rPr>
        <w:t>Davidson</w:t>
      </w:r>
      <w:r w:rsidRPr="00311161">
        <w:rPr>
          <w:rFonts w:asciiTheme="minorHAnsi" w:hAnsiTheme="minorHAnsi" w:cstheme="minorHAnsi"/>
          <w:spacing w:val="13"/>
        </w:rPr>
        <w:t xml:space="preserve"> </w:t>
      </w:r>
      <w:r w:rsidRPr="00311161">
        <w:rPr>
          <w:rFonts w:asciiTheme="minorHAnsi" w:hAnsiTheme="minorHAnsi" w:cstheme="minorHAnsi"/>
        </w:rPr>
        <w:t>(Barood</w:t>
      </w:r>
      <w:r w:rsidRPr="00311161">
        <w:rPr>
          <w:rFonts w:asciiTheme="minorHAnsi" w:hAnsiTheme="minorHAnsi" w:cstheme="minorHAnsi"/>
          <w:spacing w:val="2"/>
        </w:rPr>
        <w:t>y</w:t>
      </w:r>
      <w:r w:rsidRPr="00311161">
        <w:rPr>
          <w:rFonts w:asciiTheme="minorHAnsi" w:hAnsiTheme="minorHAnsi" w:cstheme="minorHAnsi"/>
        </w:rPr>
        <w:t>,</w:t>
      </w:r>
      <w:r w:rsidRPr="00311161">
        <w:rPr>
          <w:rFonts w:asciiTheme="minorHAnsi" w:hAnsiTheme="minorHAnsi" w:cstheme="minorHAnsi"/>
          <w:spacing w:val="14"/>
        </w:rPr>
        <w:t xml:space="preserve"> </w:t>
      </w:r>
      <w:r w:rsidRPr="00311161">
        <w:rPr>
          <w:rFonts w:asciiTheme="minorHAnsi" w:hAnsiTheme="minorHAnsi" w:cstheme="minorHAnsi"/>
        </w:rPr>
        <w:t>1993), interaksi</w:t>
      </w:r>
      <w:r w:rsidRPr="00311161">
        <w:rPr>
          <w:rFonts w:asciiTheme="minorHAnsi" w:hAnsiTheme="minorHAnsi" w:cstheme="minorHAnsi"/>
          <w:spacing w:val="-17"/>
        </w:rPr>
        <w:t xml:space="preserve"> </w:t>
      </w:r>
      <w:r w:rsidRPr="00311161">
        <w:rPr>
          <w:rFonts w:asciiTheme="minorHAnsi" w:hAnsiTheme="minorHAnsi" w:cstheme="minorHAnsi"/>
        </w:rPr>
        <w:t>siswa digunakan untuk mengkonstruk</w:t>
      </w:r>
      <w:r w:rsidRPr="00311161">
        <w:rPr>
          <w:rFonts w:asciiTheme="minorHAnsi" w:hAnsiTheme="minorHAnsi" w:cstheme="minorHAnsi"/>
          <w:spacing w:val="-1"/>
        </w:rPr>
        <w:t>s</w:t>
      </w:r>
      <w:r w:rsidRPr="00311161">
        <w:rPr>
          <w:rFonts w:asciiTheme="minorHAnsi" w:hAnsiTheme="minorHAnsi" w:cstheme="minorHAnsi"/>
        </w:rPr>
        <w:t xml:space="preserve">i pengetahuan </w:t>
      </w:r>
      <w:r w:rsidRPr="00311161">
        <w:rPr>
          <w:rFonts w:asciiTheme="minorHAnsi" w:hAnsiTheme="minorHAnsi" w:cstheme="minorHAnsi"/>
          <w:spacing w:val="-18"/>
        </w:rPr>
        <w:t> </w:t>
      </w:r>
      <w:r w:rsidRPr="00311161">
        <w:rPr>
          <w:rFonts w:asciiTheme="minorHAnsi" w:hAnsiTheme="minorHAnsi" w:cstheme="minorHAnsi"/>
        </w:rPr>
        <w:t>matem</w:t>
      </w:r>
      <w:r w:rsidRPr="00311161">
        <w:rPr>
          <w:rFonts w:asciiTheme="minorHAnsi" w:hAnsiTheme="minorHAnsi" w:cstheme="minorHAnsi"/>
          <w:spacing w:val="1"/>
        </w:rPr>
        <w:t>a</w:t>
      </w:r>
      <w:r w:rsidRPr="00311161">
        <w:rPr>
          <w:rFonts w:asciiTheme="minorHAnsi" w:hAnsiTheme="minorHAnsi" w:cstheme="minorHAnsi"/>
        </w:rPr>
        <w:t>tika, mengembangkan pe</w:t>
      </w:r>
      <w:r w:rsidRPr="00311161">
        <w:rPr>
          <w:rFonts w:asciiTheme="minorHAnsi" w:hAnsiTheme="minorHAnsi" w:cstheme="minorHAnsi"/>
          <w:spacing w:val="-1"/>
        </w:rPr>
        <w:t>m</w:t>
      </w:r>
      <w:r w:rsidRPr="00311161">
        <w:rPr>
          <w:rFonts w:asciiTheme="minorHAnsi" w:hAnsiTheme="minorHAnsi" w:cstheme="minorHAnsi"/>
        </w:rPr>
        <w:t>ecahan</w:t>
      </w:r>
      <w:r w:rsidRPr="00311161">
        <w:rPr>
          <w:rFonts w:asciiTheme="minorHAnsi" w:hAnsiTheme="minorHAnsi" w:cstheme="minorHAnsi"/>
          <w:spacing w:val="21"/>
        </w:rPr>
        <w:t xml:space="preserve"> </w:t>
      </w:r>
      <w:r w:rsidRPr="00311161">
        <w:rPr>
          <w:rFonts w:asciiTheme="minorHAnsi" w:hAnsiTheme="minorHAnsi" w:cstheme="minorHAnsi"/>
          <w:spacing w:val="-1"/>
        </w:rPr>
        <w:t>m</w:t>
      </w:r>
      <w:r w:rsidRPr="00311161">
        <w:rPr>
          <w:rFonts w:asciiTheme="minorHAnsi" w:hAnsiTheme="minorHAnsi" w:cstheme="minorHAnsi"/>
          <w:spacing w:val="1"/>
        </w:rPr>
        <w:t>a</w:t>
      </w:r>
      <w:r w:rsidRPr="00311161">
        <w:rPr>
          <w:rFonts w:asciiTheme="minorHAnsi" w:hAnsiTheme="minorHAnsi" w:cstheme="minorHAnsi"/>
        </w:rPr>
        <w:t>salah</w:t>
      </w:r>
      <w:r w:rsidRPr="00311161">
        <w:rPr>
          <w:rFonts w:asciiTheme="minorHAnsi" w:hAnsiTheme="minorHAnsi" w:cstheme="minorHAnsi"/>
          <w:spacing w:val="21"/>
        </w:rPr>
        <w:t xml:space="preserve"> </w:t>
      </w:r>
      <w:r w:rsidRPr="00311161">
        <w:rPr>
          <w:rFonts w:asciiTheme="minorHAnsi" w:hAnsiTheme="minorHAnsi" w:cstheme="minorHAnsi"/>
        </w:rPr>
        <w:t>dan</w:t>
      </w:r>
      <w:r w:rsidRPr="00311161">
        <w:rPr>
          <w:rFonts w:asciiTheme="minorHAnsi" w:hAnsiTheme="minorHAnsi" w:cstheme="minorHAnsi"/>
          <w:spacing w:val="21"/>
        </w:rPr>
        <w:t xml:space="preserve"> </w:t>
      </w:r>
      <w:r w:rsidRPr="00311161">
        <w:rPr>
          <w:rFonts w:asciiTheme="minorHAnsi" w:hAnsiTheme="minorHAnsi" w:cstheme="minorHAnsi"/>
        </w:rPr>
        <w:t>ko</w:t>
      </w:r>
      <w:r w:rsidRPr="00311161">
        <w:rPr>
          <w:rFonts w:asciiTheme="minorHAnsi" w:hAnsiTheme="minorHAnsi" w:cstheme="minorHAnsi"/>
          <w:spacing w:val="-1"/>
        </w:rPr>
        <w:t>m</w:t>
      </w:r>
      <w:r w:rsidRPr="00311161">
        <w:rPr>
          <w:rFonts w:asciiTheme="minorHAnsi" w:hAnsiTheme="minorHAnsi" w:cstheme="minorHAnsi"/>
        </w:rPr>
        <w:t>petensi</w:t>
      </w:r>
      <w:r w:rsidRPr="00311161">
        <w:rPr>
          <w:rFonts w:asciiTheme="minorHAnsi" w:hAnsiTheme="minorHAnsi" w:cstheme="minorHAnsi"/>
          <w:spacing w:val="20"/>
        </w:rPr>
        <w:t xml:space="preserve"> </w:t>
      </w:r>
      <w:r w:rsidRPr="00311161">
        <w:rPr>
          <w:rFonts w:asciiTheme="minorHAnsi" w:hAnsiTheme="minorHAnsi" w:cstheme="minorHAnsi"/>
        </w:rPr>
        <w:t>berpikir,</w:t>
      </w:r>
      <w:r w:rsidRPr="00311161">
        <w:rPr>
          <w:rFonts w:asciiTheme="minorHAnsi" w:hAnsiTheme="minorHAnsi" w:cstheme="minorHAnsi"/>
          <w:spacing w:val="19"/>
        </w:rPr>
        <w:t xml:space="preserve"> </w:t>
      </w:r>
      <w:r w:rsidRPr="00311161">
        <w:rPr>
          <w:rFonts w:asciiTheme="minorHAnsi" w:hAnsiTheme="minorHAnsi" w:cstheme="minorHAnsi"/>
          <w:spacing w:val="-1"/>
        </w:rPr>
        <w:t>m</w:t>
      </w:r>
      <w:r w:rsidRPr="00311161">
        <w:rPr>
          <w:rFonts w:asciiTheme="minorHAnsi" w:hAnsiTheme="minorHAnsi" w:cstheme="minorHAnsi"/>
          <w:spacing w:val="1"/>
        </w:rPr>
        <w:t>e</w:t>
      </w:r>
      <w:r w:rsidRPr="00311161">
        <w:rPr>
          <w:rFonts w:asciiTheme="minorHAnsi" w:hAnsiTheme="minorHAnsi" w:cstheme="minorHAnsi"/>
        </w:rPr>
        <w:t>ndorong</w:t>
      </w:r>
      <w:r w:rsidRPr="00311161">
        <w:rPr>
          <w:rFonts w:asciiTheme="minorHAnsi" w:hAnsiTheme="minorHAnsi" w:cstheme="minorHAnsi"/>
          <w:spacing w:val="20"/>
        </w:rPr>
        <w:t xml:space="preserve"> </w:t>
      </w:r>
      <w:r w:rsidRPr="00311161">
        <w:rPr>
          <w:rFonts w:asciiTheme="minorHAnsi" w:hAnsiTheme="minorHAnsi" w:cstheme="minorHAnsi"/>
        </w:rPr>
        <w:t>keperca</w:t>
      </w:r>
      <w:r w:rsidRPr="00311161">
        <w:rPr>
          <w:rFonts w:asciiTheme="minorHAnsi" w:hAnsiTheme="minorHAnsi" w:cstheme="minorHAnsi"/>
          <w:spacing w:val="2"/>
        </w:rPr>
        <w:t>y</w:t>
      </w:r>
      <w:r w:rsidRPr="00311161">
        <w:rPr>
          <w:rFonts w:asciiTheme="minorHAnsi" w:hAnsiTheme="minorHAnsi" w:cstheme="minorHAnsi"/>
        </w:rPr>
        <w:t>aan,</w:t>
      </w:r>
      <w:r w:rsidRPr="00311161">
        <w:rPr>
          <w:rFonts w:asciiTheme="minorHAnsi" w:hAnsiTheme="minorHAnsi" w:cstheme="minorHAnsi"/>
          <w:spacing w:val="20"/>
        </w:rPr>
        <w:t xml:space="preserve"> </w:t>
      </w:r>
      <w:r w:rsidRPr="00311161">
        <w:rPr>
          <w:rFonts w:asciiTheme="minorHAnsi" w:hAnsiTheme="minorHAnsi" w:cstheme="minorHAnsi"/>
        </w:rPr>
        <w:t>dan</w:t>
      </w:r>
      <w:r w:rsidRPr="00311161">
        <w:rPr>
          <w:rFonts w:asciiTheme="minorHAnsi" w:hAnsiTheme="minorHAnsi" w:cstheme="minorHAnsi"/>
          <w:spacing w:val="20"/>
        </w:rPr>
        <w:t xml:space="preserve"> </w:t>
      </w:r>
      <w:r w:rsidRPr="00311161">
        <w:rPr>
          <w:rFonts w:asciiTheme="minorHAnsi" w:hAnsiTheme="minorHAnsi" w:cstheme="minorHAnsi"/>
        </w:rPr>
        <w:t>perolehan</w:t>
      </w:r>
      <w:r w:rsidRPr="00311161">
        <w:rPr>
          <w:rFonts w:asciiTheme="minorHAnsi" w:hAnsiTheme="minorHAnsi" w:cstheme="minorHAnsi"/>
          <w:spacing w:val="20"/>
        </w:rPr>
        <w:t xml:space="preserve"> </w:t>
      </w:r>
      <w:r w:rsidRPr="00311161">
        <w:rPr>
          <w:rFonts w:asciiTheme="minorHAnsi" w:hAnsiTheme="minorHAnsi" w:cstheme="minorHAnsi"/>
        </w:rPr>
        <w:t>kecakapan sosi</w:t>
      </w:r>
      <w:r w:rsidRPr="00311161">
        <w:rPr>
          <w:rFonts w:asciiTheme="minorHAnsi" w:hAnsiTheme="minorHAnsi" w:cstheme="minorHAnsi"/>
          <w:spacing w:val="1"/>
        </w:rPr>
        <w:t>a</w:t>
      </w:r>
      <w:r w:rsidRPr="00311161">
        <w:rPr>
          <w:rFonts w:asciiTheme="minorHAnsi" w:hAnsiTheme="minorHAnsi" w:cstheme="minorHAnsi"/>
        </w:rPr>
        <w:t>l.</w:t>
      </w:r>
    </w:p>
    <w:p w:rsidR="00161009" w:rsidRPr="00311161" w:rsidRDefault="00DA5667" w:rsidP="00DD2409">
      <w:pPr>
        <w:spacing w:line="276" w:lineRule="auto"/>
        <w:ind w:left="0" w:firstLine="425"/>
        <w:jc w:val="both"/>
        <w:rPr>
          <w:rFonts w:asciiTheme="minorHAnsi" w:hAnsiTheme="minorHAnsi" w:cstheme="minorHAnsi"/>
        </w:rPr>
      </w:pPr>
      <w:r w:rsidRPr="00311161">
        <w:rPr>
          <w:rFonts w:asciiTheme="minorHAnsi" w:hAnsiTheme="minorHAnsi" w:cstheme="minorHAnsi"/>
        </w:rPr>
        <w:t xml:space="preserve">Salah satu pembelajaran yang lainnya adalah </w:t>
      </w:r>
      <w:r w:rsidR="00A22D29" w:rsidRPr="00311161">
        <w:rPr>
          <w:rFonts w:asciiTheme="minorHAnsi" w:hAnsiTheme="minorHAnsi" w:cstheme="minorHAnsi"/>
          <w:i/>
        </w:rPr>
        <w:t>Couse Review Horay</w:t>
      </w:r>
      <w:r w:rsidR="00161009" w:rsidRPr="00311161">
        <w:rPr>
          <w:rFonts w:asciiTheme="minorHAnsi" w:hAnsiTheme="minorHAnsi" w:cstheme="minorHAnsi"/>
        </w:rPr>
        <w:t>.</w:t>
      </w:r>
      <w:r w:rsidR="00E54062" w:rsidRPr="00311161">
        <w:rPr>
          <w:rFonts w:asciiTheme="minorHAnsi" w:hAnsiTheme="minorHAnsi" w:cstheme="minorHAnsi"/>
        </w:rPr>
        <w:t xml:space="preserve"> Metode </w:t>
      </w:r>
      <w:r w:rsidR="00E54062" w:rsidRPr="00311161">
        <w:rPr>
          <w:rFonts w:asciiTheme="minorHAnsi" w:hAnsiTheme="minorHAnsi" w:cstheme="minorHAnsi"/>
          <w:i/>
        </w:rPr>
        <w:t>Course Review Horay</w:t>
      </w:r>
      <w:r w:rsidR="00E54062" w:rsidRPr="00311161">
        <w:rPr>
          <w:rFonts w:asciiTheme="minorHAnsi" w:hAnsiTheme="minorHAnsi" w:cstheme="minorHAnsi"/>
        </w:rPr>
        <w:t xml:space="preserve"> (CRH) merupakan metode pembelajaran kooperatif yang menggunakan kotak yang diisi dengan soal dan diberi nomor untuk menuliskan jawabannya dan berteriak horay jika benar (Shoimin, 2014 :54)</w:t>
      </w:r>
      <w:r w:rsidR="00722468" w:rsidRPr="00311161">
        <w:rPr>
          <w:rFonts w:asciiTheme="minorHAnsi" w:hAnsiTheme="minorHAnsi" w:cstheme="minorHAnsi"/>
        </w:rPr>
        <w:t>. Dalam model pembelajaran ini siswa diajak untuk bermain</w:t>
      </w:r>
      <w:r w:rsidR="007C2D48" w:rsidRPr="00311161">
        <w:rPr>
          <w:rFonts w:asciiTheme="minorHAnsi" w:hAnsiTheme="minorHAnsi" w:cstheme="minorHAnsi"/>
        </w:rPr>
        <w:t xml:space="preserve"> dan</w:t>
      </w:r>
      <w:r w:rsidR="00722468" w:rsidRPr="00311161">
        <w:rPr>
          <w:rFonts w:asciiTheme="minorHAnsi" w:hAnsiTheme="minorHAnsi" w:cstheme="minorHAnsi"/>
        </w:rPr>
        <w:t xml:space="preserve"> </w:t>
      </w:r>
      <w:r w:rsidR="00C841FC" w:rsidRPr="00311161">
        <w:rPr>
          <w:rFonts w:asciiTheme="minorHAnsi" w:hAnsiTheme="minorHAnsi" w:cstheme="minorHAnsi"/>
        </w:rPr>
        <w:t>bekerjasama untuk menyelesaikan permasalahan</w:t>
      </w:r>
      <w:r w:rsidR="00A13D3D" w:rsidRPr="00311161">
        <w:rPr>
          <w:rFonts w:asciiTheme="minorHAnsi" w:hAnsiTheme="minorHAnsi" w:cstheme="minorHAnsi"/>
        </w:rPr>
        <w:t>, sehingga</w:t>
      </w:r>
      <w:r w:rsidR="00C841FC" w:rsidRPr="00311161">
        <w:rPr>
          <w:rFonts w:asciiTheme="minorHAnsi" w:hAnsiTheme="minorHAnsi" w:cstheme="minorHAnsi"/>
        </w:rPr>
        <w:t xml:space="preserve"> pembelajaran akan lebih menyenangkan</w:t>
      </w:r>
      <w:r w:rsidR="00722468" w:rsidRPr="00311161">
        <w:rPr>
          <w:rFonts w:asciiTheme="minorHAnsi" w:hAnsiTheme="minorHAnsi" w:cstheme="minorHAnsi"/>
        </w:rPr>
        <w:t>.</w:t>
      </w:r>
      <w:r w:rsidR="00D90905" w:rsidRPr="00311161">
        <w:rPr>
          <w:rFonts w:asciiTheme="minorHAnsi" w:hAnsiTheme="minorHAnsi" w:cstheme="minorHAnsi"/>
        </w:rPr>
        <w:t xml:space="preserve"> Hal ini didukung oleh penelitian yang dilakukan oleh</w:t>
      </w:r>
      <w:r w:rsidR="00573568" w:rsidRPr="00311161">
        <w:rPr>
          <w:rFonts w:asciiTheme="minorHAnsi" w:hAnsiTheme="minorHAnsi" w:cstheme="minorHAnsi"/>
        </w:rPr>
        <w:t xml:space="preserve"> </w:t>
      </w:r>
      <w:r w:rsidR="00F43276" w:rsidRPr="00311161">
        <w:rPr>
          <w:rFonts w:asciiTheme="minorHAnsi" w:hAnsiTheme="minorHAnsi" w:cstheme="minorHAnsi"/>
        </w:rPr>
        <w:t>Putri, Salim, dan Sunardi (2017</w:t>
      </w:r>
      <w:r w:rsidR="00127FDA" w:rsidRPr="00311161">
        <w:rPr>
          <w:rFonts w:asciiTheme="minorHAnsi" w:hAnsiTheme="minorHAnsi" w:cstheme="minorHAnsi"/>
        </w:rPr>
        <w:t xml:space="preserve"> : 32-40</w:t>
      </w:r>
      <w:r w:rsidR="00F43276" w:rsidRPr="00311161">
        <w:rPr>
          <w:rFonts w:asciiTheme="minorHAnsi" w:hAnsiTheme="minorHAnsi" w:cstheme="minorHAnsi"/>
        </w:rPr>
        <w:t xml:space="preserve">) </w:t>
      </w:r>
      <w:r w:rsidR="00D44C1A" w:rsidRPr="00311161">
        <w:rPr>
          <w:rFonts w:asciiTheme="minorHAnsi" w:hAnsiTheme="minorHAnsi" w:cstheme="minorHAnsi"/>
        </w:rPr>
        <w:t xml:space="preserve">yang </w:t>
      </w:r>
      <w:r w:rsidR="00CF603C" w:rsidRPr="00311161">
        <w:rPr>
          <w:rFonts w:asciiTheme="minorHAnsi" w:hAnsiTheme="minorHAnsi" w:cstheme="minorHAnsi"/>
        </w:rPr>
        <w:t>menyatakan bahwa m</w:t>
      </w:r>
      <w:r w:rsidR="00F43276" w:rsidRPr="00311161">
        <w:rPr>
          <w:rFonts w:asciiTheme="minorHAnsi" w:hAnsiTheme="minorHAnsi" w:cstheme="minorHAnsi"/>
        </w:rPr>
        <w:t xml:space="preserve">odel </w:t>
      </w:r>
      <w:r w:rsidR="00F43276" w:rsidRPr="00311161">
        <w:rPr>
          <w:rFonts w:asciiTheme="minorHAnsi" w:hAnsiTheme="minorHAnsi" w:cstheme="minorHAnsi"/>
          <w:i/>
        </w:rPr>
        <w:t>Course Review Horay</w:t>
      </w:r>
      <w:r w:rsidR="00F43276" w:rsidRPr="00311161">
        <w:rPr>
          <w:rFonts w:asciiTheme="minorHAnsi" w:hAnsiTheme="minorHAnsi" w:cstheme="minorHAnsi"/>
        </w:rPr>
        <w:t xml:space="preserve"> ( CRH ) sangat efektif dalam meningkatkan</w:t>
      </w:r>
      <w:r w:rsidR="00127FDA" w:rsidRPr="00311161">
        <w:rPr>
          <w:rFonts w:asciiTheme="minorHAnsi" w:hAnsiTheme="minorHAnsi" w:cstheme="minorHAnsi"/>
        </w:rPr>
        <w:t xml:space="preserve"> kemampuan menghitung matematika pada anak keterbelakangan mental kelas IV SLB Surakarta.</w:t>
      </w:r>
    </w:p>
    <w:p w:rsidR="00A17019" w:rsidRPr="00311161" w:rsidRDefault="00347C65" w:rsidP="00DD2409">
      <w:pPr>
        <w:spacing w:line="276" w:lineRule="auto"/>
        <w:ind w:left="0" w:firstLine="425"/>
        <w:jc w:val="both"/>
        <w:rPr>
          <w:rFonts w:asciiTheme="minorHAnsi" w:hAnsiTheme="minorHAnsi" w:cstheme="minorHAnsi"/>
        </w:rPr>
      </w:pPr>
      <w:r w:rsidRPr="00311161">
        <w:rPr>
          <w:rFonts w:asciiTheme="minorHAnsi" w:hAnsiTheme="minorHAnsi" w:cstheme="minorHAnsi"/>
        </w:rPr>
        <w:t xml:space="preserve"> Model </w:t>
      </w:r>
      <w:r w:rsidR="00A17019" w:rsidRPr="00311161">
        <w:rPr>
          <w:rFonts w:asciiTheme="minorHAnsi" w:hAnsiTheme="minorHAnsi" w:cstheme="minorHAnsi"/>
        </w:rPr>
        <w:t xml:space="preserve">pembelajaran </w:t>
      </w:r>
      <w:r w:rsidR="002D6660" w:rsidRPr="00311161">
        <w:rPr>
          <w:rFonts w:asciiTheme="minorHAnsi" w:hAnsiTheme="minorHAnsi" w:cstheme="minorHAnsi"/>
        </w:rPr>
        <w:t>PISK dan CRH</w:t>
      </w:r>
      <w:r w:rsidR="00A17019" w:rsidRPr="00311161">
        <w:rPr>
          <w:rFonts w:asciiTheme="minorHAnsi" w:hAnsiTheme="minorHAnsi" w:cstheme="minorHAnsi"/>
        </w:rPr>
        <w:t xml:space="preserve"> menekankan pada interaksi siswa</w:t>
      </w:r>
      <w:r w:rsidR="009813D9" w:rsidRPr="00311161">
        <w:rPr>
          <w:rFonts w:asciiTheme="minorHAnsi" w:hAnsiTheme="minorHAnsi" w:cstheme="minorHAnsi"/>
        </w:rPr>
        <w:t xml:space="preserve"> yaitu, </w:t>
      </w:r>
      <w:r w:rsidR="00A17019" w:rsidRPr="00311161">
        <w:rPr>
          <w:rFonts w:asciiTheme="minorHAnsi" w:hAnsiTheme="minorHAnsi" w:cstheme="minorHAnsi"/>
        </w:rPr>
        <w:t>akti</w:t>
      </w:r>
      <w:r w:rsidR="00AD35FF" w:rsidRPr="00311161">
        <w:rPr>
          <w:rFonts w:asciiTheme="minorHAnsi" w:hAnsiTheme="minorHAnsi" w:cstheme="minorHAnsi"/>
        </w:rPr>
        <w:t>f melakukan kegiatan, aktif berp</w:t>
      </w:r>
      <w:r w:rsidR="00A17019" w:rsidRPr="00311161">
        <w:rPr>
          <w:rFonts w:asciiTheme="minorHAnsi" w:hAnsiTheme="minorHAnsi" w:cstheme="minorHAnsi"/>
        </w:rPr>
        <w:t>ikir, menyusun konsep, dan memberi makna tentang hal-hal yang sedang dipelajari</w:t>
      </w:r>
      <w:r w:rsidR="00573568" w:rsidRPr="00311161">
        <w:rPr>
          <w:rFonts w:asciiTheme="minorHAnsi" w:hAnsiTheme="minorHAnsi" w:cstheme="minorHAnsi"/>
        </w:rPr>
        <w:t xml:space="preserve"> dengan cara yang menyenangkan dan tidak membosankan</w:t>
      </w:r>
      <w:r w:rsidR="00A17019" w:rsidRPr="00311161">
        <w:rPr>
          <w:rFonts w:asciiTheme="minorHAnsi" w:hAnsiTheme="minorHAnsi" w:cstheme="minorHAnsi"/>
        </w:rPr>
        <w:t xml:space="preserve">. </w:t>
      </w:r>
      <w:r w:rsidR="009813D9" w:rsidRPr="00311161">
        <w:rPr>
          <w:rFonts w:asciiTheme="minorHAnsi" w:hAnsiTheme="minorHAnsi" w:cstheme="minorHAnsi"/>
        </w:rPr>
        <w:t xml:space="preserve">Fungsi guru </w:t>
      </w:r>
      <w:r w:rsidR="001724C7" w:rsidRPr="00311161">
        <w:rPr>
          <w:rFonts w:asciiTheme="minorHAnsi" w:hAnsiTheme="minorHAnsi" w:cstheme="minorHAnsi"/>
        </w:rPr>
        <w:t>memberikan</w:t>
      </w:r>
      <w:r w:rsidR="00A17019" w:rsidRPr="00311161">
        <w:rPr>
          <w:rFonts w:asciiTheme="minorHAnsi" w:hAnsiTheme="minorHAnsi" w:cstheme="minorHAnsi"/>
        </w:rPr>
        <w:t xml:space="preserve"> penjelasan terbatas dalam bentuk pertanyaan-pertanyaan yang me</w:t>
      </w:r>
      <w:r w:rsidR="00AD35FF" w:rsidRPr="00311161">
        <w:rPr>
          <w:rFonts w:asciiTheme="minorHAnsi" w:hAnsiTheme="minorHAnsi" w:cstheme="minorHAnsi"/>
        </w:rPr>
        <w:t>rangsang berp</w:t>
      </w:r>
      <w:r w:rsidR="009813D9" w:rsidRPr="00311161">
        <w:rPr>
          <w:rFonts w:asciiTheme="minorHAnsi" w:hAnsiTheme="minorHAnsi" w:cstheme="minorHAnsi"/>
        </w:rPr>
        <w:t>ikir siswa dan dapat mengarahkan</w:t>
      </w:r>
      <w:r w:rsidR="00A17019" w:rsidRPr="00311161">
        <w:rPr>
          <w:rFonts w:asciiTheme="minorHAnsi" w:hAnsiTheme="minorHAnsi" w:cstheme="minorHAnsi"/>
        </w:rPr>
        <w:t xml:space="preserve"> siswa pada pemecahan masalah yang dihadapi, sehingga konsep matematika ditemukan oleh siswa itu sendiri.</w:t>
      </w:r>
    </w:p>
    <w:p w:rsidR="00A17019" w:rsidRPr="00311161" w:rsidRDefault="00E756CF" w:rsidP="00DD2409">
      <w:pPr>
        <w:spacing w:line="276" w:lineRule="auto"/>
        <w:ind w:left="0" w:firstLine="425"/>
        <w:jc w:val="both"/>
        <w:rPr>
          <w:rFonts w:asciiTheme="minorHAnsi" w:hAnsiTheme="minorHAnsi" w:cstheme="minorHAnsi"/>
        </w:rPr>
      </w:pPr>
      <w:r w:rsidRPr="00311161">
        <w:rPr>
          <w:rFonts w:asciiTheme="minorHAnsi" w:hAnsiTheme="minorHAnsi" w:cstheme="minorHAnsi"/>
        </w:rPr>
        <w:t xml:space="preserve">Untuk meningkatkan pembelajaran matematika tidak hanya dilihat pada model pembelajaran yang digunakan tetapi juga dapat dilihat </w:t>
      </w:r>
      <w:r w:rsidR="00161009" w:rsidRPr="00311161">
        <w:rPr>
          <w:rFonts w:asciiTheme="minorHAnsi" w:hAnsiTheme="minorHAnsi" w:cstheme="minorHAnsi"/>
        </w:rPr>
        <w:t xml:space="preserve">dari </w:t>
      </w:r>
      <w:r w:rsidR="008D26AC" w:rsidRPr="00311161">
        <w:rPr>
          <w:rFonts w:asciiTheme="minorHAnsi" w:hAnsiTheme="minorHAnsi" w:cstheme="minorHAnsi"/>
        </w:rPr>
        <w:t>kecerdasan s</w:t>
      </w:r>
      <w:r w:rsidR="00BC1FDD" w:rsidRPr="00311161">
        <w:rPr>
          <w:rFonts w:asciiTheme="minorHAnsi" w:hAnsiTheme="minorHAnsi" w:cstheme="minorHAnsi"/>
        </w:rPr>
        <w:t>iswa</w:t>
      </w:r>
      <w:r w:rsidR="000259ED" w:rsidRPr="00311161">
        <w:rPr>
          <w:rFonts w:asciiTheme="minorHAnsi" w:hAnsiTheme="minorHAnsi" w:cstheme="minorHAnsi"/>
        </w:rPr>
        <w:t xml:space="preserve"> yang lebih dominan. Gardner </w:t>
      </w:r>
      <w:r w:rsidR="000259ED" w:rsidRPr="00311161">
        <w:rPr>
          <w:rFonts w:asciiTheme="minorHAnsi" w:hAnsiTheme="minorHAnsi" w:cstheme="minorHAnsi"/>
          <w:lang w:val="en-US"/>
        </w:rPr>
        <w:t>dan</w:t>
      </w:r>
      <w:r w:rsidR="000259ED" w:rsidRPr="00311161">
        <w:rPr>
          <w:rFonts w:asciiTheme="minorHAnsi" w:hAnsiTheme="minorHAnsi" w:cstheme="minorHAnsi"/>
        </w:rPr>
        <w:t xml:space="preserve"> Hatch (1998) menyatakan bahwa di dalam diri seseorang mempunyai 8 kecerdasan tersebut akan tetapi pada orang-orang tertentu memiliki kecerdasan yang lebih menonjol. </w:t>
      </w:r>
      <w:r w:rsidR="009172C6" w:rsidRPr="00311161">
        <w:rPr>
          <w:rFonts w:asciiTheme="minorHAnsi" w:hAnsiTheme="minorHAnsi" w:cstheme="minorHAnsi"/>
        </w:rPr>
        <w:t>Dalam penelitian ini hanya di</w:t>
      </w:r>
      <w:r w:rsidR="000259ED" w:rsidRPr="00311161">
        <w:rPr>
          <w:rFonts w:asciiTheme="minorHAnsi" w:hAnsiTheme="minorHAnsi" w:cstheme="minorHAnsi"/>
        </w:rPr>
        <w:t>ambil empat kecerdasan maje</w:t>
      </w:r>
      <w:r w:rsidR="00DA608C" w:rsidRPr="00311161">
        <w:rPr>
          <w:rFonts w:asciiTheme="minorHAnsi" w:hAnsiTheme="minorHAnsi" w:cstheme="minorHAnsi"/>
        </w:rPr>
        <w:t>muk siswa</w:t>
      </w:r>
      <w:r w:rsidR="000259ED" w:rsidRPr="00311161">
        <w:rPr>
          <w:rFonts w:asciiTheme="minorHAnsi" w:hAnsiTheme="minorHAnsi" w:cstheme="minorHAnsi"/>
        </w:rPr>
        <w:t xml:space="preserve">, yaitu kecerdasan logismatematik, visual, kinestetik, atau interpersonal. </w:t>
      </w:r>
      <w:r w:rsidR="009172C6" w:rsidRPr="00311161">
        <w:rPr>
          <w:rFonts w:asciiTheme="minorHAnsi" w:hAnsiTheme="minorHAnsi" w:cstheme="minorHAnsi"/>
        </w:rPr>
        <w:t xml:space="preserve">Hal ini ditinjau dari ke delapan kecerdasan majemuk, ke-empat kecerdasan tersebut merupakan kecerdasan yang dominan yang dimiliki siswa saat mempelajari matematika. </w:t>
      </w:r>
      <w:r w:rsidR="000259ED" w:rsidRPr="00311161">
        <w:rPr>
          <w:rFonts w:asciiTheme="minorHAnsi" w:hAnsiTheme="minorHAnsi" w:cstheme="minorHAnsi"/>
        </w:rPr>
        <w:t xml:space="preserve">Meskipun beberapa siswa pada tahapan tertentu dapat belajar dengan menggunakan kombinasi dari ke-empat kecerdasan ini, namun kebanyakan siswa akan lebih cenderung pada salah satu di antara ke-empatnya. Kegiatan pembelajaran harus disesuaikan dengan kecerdasan siswa, karena siswa yang dapat menyesuaikan kecerdasan masing-masing dengan pembelajaran yang dilakukan akan lebih mudah dalam menerima dan </w:t>
      </w:r>
      <w:r w:rsidR="000259ED" w:rsidRPr="00311161">
        <w:rPr>
          <w:rFonts w:asciiTheme="minorHAnsi" w:hAnsiTheme="minorHAnsi" w:cstheme="minorHAnsi"/>
        </w:rPr>
        <w:lastRenderedPageBreak/>
        <w:t>mengolah informasi serta menggunakannya dalam pembelajaran, sehingga tujuan pembelajaran akan dapat terlaksana sesuai dengan yang diharapkan.</w:t>
      </w:r>
      <w:r w:rsidR="008D26AC" w:rsidRPr="00311161">
        <w:rPr>
          <w:rFonts w:asciiTheme="minorHAnsi" w:hAnsiTheme="minorHAnsi" w:cstheme="minorHAnsi"/>
        </w:rPr>
        <w:t xml:space="preserve"> </w:t>
      </w:r>
    </w:p>
    <w:p w:rsidR="000259ED" w:rsidRPr="00311161" w:rsidRDefault="000259ED" w:rsidP="00DD2409">
      <w:pPr>
        <w:spacing w:line="276" w:lineRule="auto"/>
        <w:ind w:left="0" w:firstLine="425"/>
        <w:jc w:val="both"/>
        <w:rPr>
          <w:rFonts w:asciiTheme="minorHAnsi" w:hAnsiTheme="minorHAnsi" w:cstheme="minorHAnsi"/>
        </w:rPr>
      </w:pPr>
      <w:r w:rsidRPr="00311161">
        <w:rPr>
          <w:rFonts w:asciiTheme="minorHAnsi" w:hAnsiTheme="minorHAnsi" w:cstheme="minorHAnsi"/>
        </w:rPr>
        <w:t>Melihat permasalahan tersebut, maka penulis tertarik untuk melakukan penelitian tentang penerapan model PISK, CRH, dan konvensional pada pembelajaran matematika ditinjau dari kecerdasan majemuk siswa, dimana penelitian ini belum pernah dilakukan oleh peneliti sebelumnya dan penelitian ini diharapkan mampu memberi kontribusi bagi peningkatan prestasi belajar matematika siswa.</w:t>
      </w:r>
    </w:p>
    <w:p w:rsidR="00814EEB" w:rsidRPr="00311161" w:rsidRDefault="000259ED" w:rsidP="00DD2409">
      <w:pPr>
        <w:spacing w:line="276" w:lineRule="auto"/>
        <w:ind w:left="0" w:firstLine="425"/>
        <w:jc w:val="both"/>
        <w:rPr>
          <w:rFonts w:asciiTheme="minorHAnsi" w:hAnsiTheme="minorHAnsi" w:cstheme="minorHAnsi"/>
        </w:rPr>
      </w:pPr>
      <w:r w:rsidRPr="00311161">
        <w:rPr>
          <w:rFonts w:asciiTheme="minorHAnsi" w:hAnsiTheme="minorHAnsi" w:cstheme="minorHAnsi"/>
        </w:rPr>
        <w:t>Adapun tujuan penelitian ini adalah untuk mengetahui: (1) m</w:t>
      </w:r>
      <w:r w:rsidR="00A17019" w:rsidRPr="00311161">
        <w:rPr>
          <w:rFonts w:asciiTheme="minorHAnsi" w:hAnsiTheme="minorHAnsi" w:cstheme="minorHAnsi"/>
        </w:rPr>
        <w:t xml:space="preserve">anakah yang memberikan prestasi belajar matematika lebih baik, model pembelajaran kooperatif tipe </w:t>
      </w:r>
      <w:r w:rsidR="002579BD" w:rsidRPr="00311161">
        <w:rPr>
          <w:rFonts w:asciiTheme="minorHAnsi" w:hAnsiTheme="minorHAnsi" w:cstheme="minorHAnsi"/>
        </w:rPr>
        <w:t>P</w:t>
      </w:r>
      <w:r w:rsidR="00C213F4" w:rsidRPr="00311161">
        <w:rPr>
          <w:rFonts w:asciiTheme="minorHAnsi" w:hAnsiTheme="minorHAnsi" w:cstheme="minorHAnsi"/>
        </w:rPr>
        <w:t>I</w:t>
      </w:r>
      <w:r w:rsidR="002579BD" w:rsidRPr="00311161">
        <w:rPr>
          <w:rFonts w:asciiTheme="minorHAnsi" w:hAnsiTheme="minorHAnsi" w:cstheme="minorHAnsi"/>
        </w:rPr>
        <w:t>S</w:t>
      </w:r>
      <w:r w:rsidR="00C213F4" w:rsidRPr="00311161">
        <w:rPr>
          <w:rFonts w:asciiTheme="minorHAnsi" w:hAnsiTheme="minorHAnsi" w:cstheme="minorHAnsi"/>
        </w:rPr>
        <w:t>K</w:t>
      </w:r>
      <w:r w:rsidR="00AB775B" w:rsidRPr="00311161">
        <w:rPr>
          <w:rFonts w:asciiTheme="minorHAnsi" w:hAnsiTheme="minorHAnsi" w:cstheme="minorHAnsi"/>
        </w:rPr>
        <w:t>,</w:t>
      </w:r>
      <w:r w:rsidR="00A17019" w:rsidRPr="00311161">
        <w:rPr>
          <w:rFonts w:asciiTheme="minorHAnsi" w:hAnsiTheme="minorHAnsi" w:cstheme="minorHAnsi"/>
        </w:rPr>
        <w:t xml:space="preserve"> </w:t>
      </w:r>
      <w:r w:rsidR="0037081B" w:rsidRPr="00311161">
        <w:rPr>
          <w:rFonts w:asciiTheme="minorHAnsi" w:hAnsiTheme="minorHAnsi" w:cstheme="minorHAnsi"/>
        </w:rPr>
        <w:t xml:space="preserve">model CRH </w:t>
      </w:r>
      <w:r w:rsidR="00A17019" w:rsidRPr="00311161">
        <w:rPr>
          <w:rFonts w:asciiTheme="minorHAnsi" w:hAnsiTheme="minorHAnsi" w:cstheme="minorHAnsi"/>
        </w:rPr>
        <w:t xml:space="preserve">atau </w:t>
      </w:r>
      <w:r w:rsidRPr="00311161">
        <w:rPr>
          <w:rFonts w:asciiTheme="minorHAnsi" w:hAnsiTheme="minorHAnsi" w:cstheme="minorHAnsi"/>
        </w:rPr>
        <w:t>model konvensional, (2) m</w:t>
      </w:r>
      <w:r w:rsidR="00E361E1" w:rsidRPr="00311161">
        <w:rPr>
          <w:rFonts w:asciiTheme="minorHAnsi" w:hAnsiTheme="minorHAnsi" w:cstheme="minorHAnsi"/>
        </w:rPr>
        <w:t xml:space="preserve">anakah yang mempunyai prestasi belajar matematika lebih baik, antara siswa yang memiliki tipe kecerdasan </w:t>
      </w:r>
      <w:r w:rsidR="002924BF" w:rsidRPr="00311161">
        <w:rPr>
          <w:rFonts w:asciiTheme="minorHAnsi" w:hAnsiTheme="minorHAnsi" w:cstheme="minorHAnsi"/>
        </w:rPr>
        <w:t>logis matematik</w:t>
      </w:r>
      <w:r w:rsidR="00E361E1" w:rsidRPr="00311161">
        <w:rPr>
          <w:rFonts w:asciiTheme="minorHAnsi" w:hAnsiTheme="minorHAnsi" w:cstheme="minorHAnsi"/>
        </w:rPr>
        <w:t>, visu</w:t>
      </w:r>
      <w:r w:rsidRPr="00311161">
        <w:rPr>
          <w:rFonts w:asciiTheme="minorHAnsi" w:hAnsiTheme="minorHAnsi" w:cstheme="minorHAnsi"/>
        </w:rPr>
        <w:t>al, kinestik atau interpersonal, (3) p</w:t>
      </w:r>
      <w:r w:rsidR="00E361E1" w:rsidRPr="00311161">
        <w:rPr>
          <w:rFonts w:asciiTheme="minorHAnsi" w:hAnsiTheme="minorHAnsi" w:cstheme="minorHAnsi"/>
        </w:rPr>
        <w:t>ada masing-masing tipe kecerda</w:t>
      </w:r>
      <w:r w:rsidR="0037081B" w:rsidRPr="00311161">
        <w:rPr>
          <w:rFonts w:asciiTheme="minorHAnsi" w:hAnsiTheme="minorHAnsi" w:cstheme="minorHAnsi"/>
        </w:rPr>
        <w:t>san majemuk</w:t>
      </w:r>
      <w:r w:rsidR="00571F01" w:rsidRPr="00311161">
        <w:rPr>
          <w:rFonts w:asciiTheme="minorHAnsi" w:hAnsiTheme="minorHAnsi" w:cstheme="minorHAnsi"/>
        </w:rPr>
        <w:t>,</w:t>
      </w:r>
      <w:r w:rsidR="0037081B" w:rsidRPr="00311161">
        <w:rPr>
          <w:rFonts w:asciiTheme="minorHAnsi" w:hAnsiTheme="minorHAnsi" w:cstheme="minorHAnsi"/>
        </w:rPr>
        <w:t xml:space="preserve"> </w:t>
      </w:r>
      <w:r w:rsidR="00E361E1" w:rsidRPr="00311161">
        <w:rPr>
          <w:rFonts w:asciiTheme="minorHAnsi" w:hAnsiTheme="minorHAnsi" w:cstheme="minorHAnsi"/>
        </w:rPr>
        <w:t>manakah yang memberikan prestas</w:t>
      </w:r>
      <w:r w:rsidR="00F565A5" w:rsidRPr="00311161">
        <w:rPr>
          <w:rFonts w:asciiTheme="minorHAnsi" w:hAnsiTheme="minorHAnsi" w:cstheme="minorHAnsi"/>
        </w:rPr>
        <w:t>i belajar matematika lebih baik</w:t>
      </w:r>
      <w:r w:rsidR="0037081B" w:rsidRPr="00311161">
        <w:rPr>
          <w:rFonts w:asciiTheme="minorHAnsi" w:hAnsiTheme="minorHAnsi" w:cstheme="minorHAnsi"/>
        </w:rPr>
        <w:t xml:space="preserve">, siswa yang dikenai </w:t>
      </w:r>
      <w:r w:rsidR="002924BF" w:rsidRPr="00311161">
        <w:rPr>
          <w:rFonts w:asciiTheme="minorHAnsi" w:hAnsiTheme="minorHAnsi" w:cstheme="minorHAnsi"/>
        </w:rPr>
        <w:t xml:space="preserve">model </w:t>
      </w:r>
      <w:r w:rsidR="00E361E1" w:rsidRPr="00311161">
        <w:rPr>
          <w:rFonts w:asciiTheme="minorHAnsi" w:hAnsiTheme="minorHAnsi" w:cstheme="minorHAnsi"/>
        </w:rPr>
        <w:t xml:space="preserve">PISK, model </w:t>
      </w:r>
      <w:r w:rsidR="00722468" w:rsidRPr="00311161">
        <w:rPr>
          <w:rFonts w:asciiTheme="minorHAnsi" w:hAnsiTheme="minorHAnsi" w:cstheme="minorHAnsi"/>
        </w:rPr>
        <w:t>CRH</w:t>
      </w:r>
      <w:r w:rsidR="00E361E1" w:rsidRPr="00311161">
        <w:rPr>
          <w:rFonts w:asciiTheme="minorHAnsi" w:hAnsiTheme="minorHAnsi" w:cstheme="minorHAnsi"/>
          <w:lang w:val="en-US"/>
        </w:rPr>
        <w:t>,</w:t>
      </w:r>
      <w:r w:rsidRPr="00311161">
        <w:rPr>
          <w:rFonts w:asciiTheme="minorHAnsi" w:hAnsiTheme="minorHAnsi" w:cstheme="minorHAnsi"/>
        </w:rPr>
        <w:t xml:space="preserve"> atau model konvensional, (4) p</w:t>
      </w:r>
      <w:r w:rsidR="00571F01" w:rsidRPr="00311161">
        <w:rPr>
          <w:rFonts w:asciiTheme="minorHAnsi" w:hAnsiTheme="minorHAnsi" w:cstheme="minorHAnsi"/>
        </w:rPr>
        <w:t xml:space="preserve">ada masing-masing model pembelajaran matematika, manakah yang memberikan prestasi belajar matematika lebih baik, siswa yang memiliki tipe kecerdasan </w:t>
      </w:r>
      <w:r w:rsidR="002924BF" w:rsidRPr="00311161">
        <w:rPr>
          <w:rFonts w:asciiTheme="minorHAnsi" w:hAnsiTheme="minorHAnsi" w:cstheme="minorHAnsi"/>
        </w:rPr>
        <w:t>logis matematik</w:t>
      </w:r>
      <w:r w:rsidR="00571F01" w:rsidRPr="00311161">
        <w:rPr>
          <w:rFonts w:asciiTheme="minorHAnsi" w:hAnsiTheme="minorHAnsi" w:cstheme="minorHAnsi"/>
        </w:rPr>
        <w:t>, visual, kinestik atau interpersonal</w:t>
      </w:r>
      <w:r w:rsidRPr="00311161">
        <w:rPr>
          <w:rFonts w:asciiTheme="minorHAnsi" w:hAnsiTheme="minorHAnsi" w:cstheme="minorHAnsi"/>
        </w:rPr>
        <w:t>.</w:t>
      </w:r>
    </w:p>
    <w:p w:rsidR="00824686" w:rsidRPr="00311161" w:rsidRDefault="00824686" w:rsidP="00DD2409">
      <w:pPr>
        <w:spacing w:line="276" w:lineRule="auto"/>
        <w:jc w:val="both"/>
        <w:rPr>
          <w:rFonts w:asciiTheme="minorHAnsi" w:hAnsiTheme="minorHAnsi" w:cstheme="minorHAnsi"/>
          <w:b/>
        </w:rPr>
      </w:pPr>
      <w:r w:rsidRPr="00311161">
        <w:rPr>
          <w:rFonts w:asciiTheme="minorHAnsi" w:hAnsiTheme="minorHAnsi" w:cstheme="minorHAnsi"/>
          <w:b/>
        </w:rPr>
        <w:t>METODE PENELITIAN</w:t>
      </w:r>
    </w:p>
    <w:p w:rsidR="00824686" w:rsidRPr="00311161" w:rsidRDefault="00824686" w:rsidP="00DD2409">
      <w:pPr>
        <w:spacing w:line="276" w:lineRule="auto"/>
        <w:ind w:left="0" w:firstLine="425"/>
        <w:jc w:val="both"/>
        <w:rPr>
          <w:rFonts w:asciiTheme="minorHAnsi" w:hAnsiTheme="minorHAnsi" w:cstheme="minorHAnsi"/>
        </w:rPr>
      </w:pPr>
      <w:r w:rsidRPr="00311161">
        <w:rPr>
          <w:rFonts w:asciiTheme="minorHAnsi" w:hAnsiTheme="minorHAnsi" w:cstheme="minorHAnsi"/>
        </w:rPr>
        <w:t>Variabel dalam penelitian ini terdiri dari variabel bebas, yakni model pembelajaran matematika dan aktivitas belajar siswa, dan variabel terikat, yakni prestasi belajar matematika. Jenis penelitian ini adalah penelitian eksperimental semu dengan rancangan penelitian faktorial 3x</w:t>
      </w:r>
      <w:r w:rsidR="00C841FC" w:rsidRPr="00311161">
        <w:rPr>
          <w:rFonts w:asciiTheme="minorHAnsi" w:hAnsiTheme="minorHAnsi" w:cstheme="minorHAnsi"/>
        </w:rPr>
        <w:t>4</w:t>
      </w:r>
      <w:r w:rsidRPr="00311161">
        <w:rPr>
          <w:rFonts w:asciiTheme="minorHAnsi" w:hAnsiTheme="minorHAnsi" w:cstheme="minorHAnsi"/>
        </w:rPr>
        <w:t>. Rancangan penelitian dideskripsikan pada Tabel 1 sebagai berikut.</w:t>
      </w:r>
    </w:p>
    <w:p w:rsidR="00824686" w:rsidRPr="00D02CEC" w:rsidRDefault="00824686" w:rsidP="00D02CEC">
      <w:pPr>
        <w:tabs>
          <w:tab w:val="left" w:pos="3544"/>
        </w:tabs>
        <w:jc w:val="center"/>
        <w:rPr>
          <w:rFonts w:asciiTheme="minorHAnsi" w:hAnsiTheme="minorHAnsi" w:cstheme="minorHAnsi"/>
          <w:b/>
          <w:sz w:val="20"/>
          <w:szCs w:val="20"/>
        </w:rPr>
      </w:pPr>
      <w:r w:rsidRPr="00D02CEC">
        <w:rPr>
          <w:rFonts w:asciiTheme="minorHAnsi" w:hAnsiTheme="minorHAnsi" w:cstheme="minorHAnsi"/>
          <w:b/>
          <w:sz w:val="20"/>
          <w:szCs w:val="20"/>
        </w:rPr>
        <w:t xml:space="preserve">Tabel 1. </w:t>
      </w:r>
      <w:r w:rsidRPr="00D02CEC">
        <w:rPr>
          <w:rFonts w:asciiTheme="minorHAnsi" w:hAnsiTheme="minorHAnsi" w:cstheme="minorHAnsi"/>
          <w:sz w:val="20"/>
          <w:szCs w:val="20"/>
        </w:rPr>
        <w:t>Rancangan Penelitian</w:t>
      </w:r>
    </w:p>
    <w:tbl>
      <w:tblPr>
        <w:tblStyle w:val="TableGrid"/>
        <w:tblW w:w="7695" w:type="dxa"/>
        <w:tblBorders>
          <w:top w:val="single" w:sz="4" w:space="0" w:color="000000" w:themeColor="text1"/>
          <w:left w:val="none" w:sz="0" w:space="0" w:color="auto"/>
          <w:bottom w:val="single" w:sz="4" w:space="0" w:color="000000" w:themeColor="text1"/>
          <w:right w:val="none" w:sz="0" w:space="0" w:color="auto"/>
          <w:insideH w:val="none" w:sz="0" w:space="0" w:color="auto"/>
          <w:insideV w:val="none" w:sz="0" w:space="0" w:color="auto"/>
        </w:tblBorders>
        <w:tblLayout w:type="fixed"/>
        <w:tblLook w:val="04A0"/>
      </w:tblPr>
      <w:tblGrid>
        <w:gridCol w:w="3085"/>
        <w:gridCol w:w="1418"/>
        <w:gridCol w:w="992"/>
        <w:gridCol w:w="1100"/>
        <w:gridCol w:w="1100"/>
      </w:tblGrid>
      <w:tr w:rsidR="00824686" w:rsidRPr="00CE4172" w:rsidTr="00CE4172">
        <w:tc>
          <w:tcPr>
            <w:tcW w:w="3085" w:type="dxa"/>
            <w:vMerge w:val="restart"/>
            <w:tcBorders>
              <w:top w:val="single" w:sz="4" w:space="0" w:color="000000" w:themeColor="text1"/>
              <w:bottom w:val="nil"/>
            </w:tcBorders>
          </w:tcPr>
          <w:p w:rsidR="00824686" w:rsidRPr="00CE4172" w:rsidRDefault="00824686" w:rsidP="00EB312E">
            <w:pPr>
              <w:tabs>
                <w:tab w:val="left" w:pos="3544"/>
              </w:tabs>
              <w:jc w:val="center"/>
              <w:rPr>
                <w:rFonts w:asciiTheme="minorHAnsi" w:hAnsiTheme="minorHAnsi" w:cstheme="minorHAnsi"/>
                <w:sz w:val="20"/>
                <w:szCs w:val="20"/>
              </w:rPr>
            </w:pPr>
          </w:p>
          <w:p w:rsidR="00824686" w:rsidRPr="00CE4172" w:rsidRDefault="00824686" w:rsidP="00EB312E">
            <w:pPr>
              <w:tabs>
                <w:tab w:val="left" w:pos="3544"/>
              </w:tabs>
              <w:jc w:val="center"/>
              <w:rPr>
                <w:rFonts w:asciiTheme="minorHAnsi" w:hAnsiTheme="minorHAnsi" w:cstheme="minorHAnsi"/>
                <w:sz w:val="20"/>
                <w:szCs w:val="20"/>
              </w:rPr>
            </w:pPr>
            <w:r w:rsidRPr="00CE4172">
              <w:rPr>
                <w:rFonts w:asciiTheme="minorHAnsi" w:hAnsiTheme="minorHAnsi" w:cstheme="minorHAnsi"/>
                <w:sz w:val="20"/>
                <w:szCs w:val="20"/>
              </w:rPr>
              <w:t xml:space="preserve">Model  </w:t>
            </w:r>
          </w:p>
          <w:p w:rsidR="00824686" w:rsidRPr="00CE4172" w:rsidRDefault="00824686" w:rsidP="00EB312E">
            <w:pPr>
              <w:tabs>
                <w:tab w:val="left" w:pos="3544"/>
              </w:tabs>
              <w:jc w:val="center"/>
              <w:rPr>
                <w:rFonts w:asciiTheme="minorHAnsi" w:hAnsiTheme="minorHAnsi" w:cstheme="minorHAnsi"/>
                <w:sz w:val="20"/>
                <w:szCs w:val="20"/>
              </w:rPr>
            </w:pPr>
            <w:r w:rsidRPr="00CE4172">
              <w:rPr>
                <w:rFonts w:asciiTheme="minorHAnsi" w:hAnsiTheme="minorHAnsi" w:cstheme="minorHAnsi"/>
                <w:sz w:val="20"/>
                <w:szCs w:val="20"/>
              </w:rPr>
              <w:t>Pembelajaran (A)</w:t>
            </w:r>
          </w:p>
        </w:tc>
        <w:tc>
          <w:tcPr>
            <w:tcW w:w="3510" w:type="dxa"/>
            <w:gridSpan w:val="3"/>
            <w:tcBorders>
              <w:top w:val="single" w:sz="4" w:space="0" w:color="000000" w:themeColor="text1"/>
              <w:bottom w:val="single" w:sz="4" w:space="0" w:color="000000" w:themeColor="text1"/>
            </w:tcBorders>
          </w:tcPr>
          <w:p w:rsidR="00824686" w:rsidRPr="00CE4172" w:rsidRDefault="00824686" w:rsidP="00824686">
            <w:pPr>
              <w:tabs>
                <w:tab w:val="left" w:pos="3544"/>
              </w:tabs>
              <w:jc w:val="center"/>
              <w:rPr>
                <w:rFonts w:asciiTheme="minorHAnsi" w:hAnsiTheme="minorHAnsi" w:cstheme="minorHAnsi"/>
                <w:sz w:val="20"/>
                <w:szCs w:val="20"/>
              </w:rPr>
            </w:pPr>
            <w:r w:rsidRPr="00CE4172">
              <w:rPr>
                <w:rFonts w:asciiTheme="minorHAnsi" w:hAnsiTheme="minorHAnsi" w:cstheme="minorHAnsi"/>
                <w:bCs/>
                <w:sz w:val="20"/>
                <w:szCs w:val="20"/>
              </w:rPr>
              <w:t>Kecerdasan Majemuk Siwa (B)</w:t>
            </w:r>
          </w:p>
        </w:tc>
        <w:tc>
          <w:tcPr>
            <w:tcW w:w="1100" w:type="dxa"/>
            <w:tcBorders>
              <w:top w:val="single" w:sz="4" w:space="0" w:color="000000" w:themeColor="text1"/>
              <w:bottom w:val="single" w:sz="4" w:space="0" w:color="000000" w:themeColor="text1"/>
            </w:tcBorders>
          </w:tcPr>
          <w:p w:rsidR="00824686" w:rsidRPr="00CE4172" w:rsidRDefault="00824686" w:rsidP="00824686">
            <w:pPr>
              <w:tabs>
                <w:tab w:val="left" w:pos="3544"/>
              </w:tabs>
              <w:jc w:val="center"/>
              <w:rPr>
                <w:rFonts w:asciiTheme="minorHAnsi" w:hAnsiTheme="minorHAnsi" w:cstheme="minorHAnsi"/>
                <w:bCs/>
                <w:sz w:val="20"/>
                <w:szCs w:val="20"/>
              </w:rPr>
            </w:pPr>
          </w:p>
        </w:tc>
      </w:tr>
      <w:tr w:rsidR="00824686" w:rsidRPr="00CE4172" w:rsidTr="00CE4172">
        <w:tc>
          <w:tcPr>
            <w:tcW w:w="3085" w:type="dxa"/>
            <w:vMerge/>
            <w:tcBorders>
              <w:top w:val="nil"/>
              <w:bottom w:val="single" w:sz="4" w:space="0" w:color="auto"/>
            </w:tcBorders>
          </w:tcPr>
          <w:p w:rsidR="00824686" w:rsidRPr="00CE4172" w:rsidRDefault="00824686" w:rsidP="00EB312E">
            <w:pPr>
              <w:tabs>
                <w:tab w:val="left" w:pos="3544"/>
              </w:tabs>
              <w:jc w:val="center"/>
              <w:rPr>
                <w:rFonts w:asciiTheme="minorHAnsi" w:hAnsiTheme="minorHAnsi" w:cstheme="minorHAnsi"/>
                <w:sz w:val="20"/>
                <w:szCs w:val="20"/>
              </w:rPr>
            </w:pPr>
          </w:p>
        </w:tc>
        <w:tc>
          <w:tcPr>
            <w:tcW w:w="1418" w:type="dxa"/>
            <w:tcBorders>
              <w:top w:val="single" w:sz="4" w:space="0" w:color="000000" w:themeColor="text1"/>
              <w:bottom w:val="single" w:sz="4" w:space="0" w:color="auto"/>
            </w:tcBorders>
          </w:tcPr>
          <w:p w:rsidR="00824686" w:rsidRPr="00CE4172" w:rsidRDefault="00824686" w:rsidP="00D02CEC">
            <w:pPr>
              <w:tabs>
                <w:tab w:val="left" w:pos="3544"/>
              </w:tabs>
              <w:ind w:left="-108" w:right="-108" w:firstLine="0"/>
              <w:jc w:val="center"/>
              <w:rPr>
                <w:rFonts w:asciiTheme="minorHAnsi" w:hAnsiTheme="minorHAnsi" w:cstheme="minorHAnsi"/>
                <w:sz w:val="20"/>
                <w:szCs w:val="20"/>
              </w:rPr>
            </w:pPr>
            <w:r w:rsidRPr="00CE4172">
              <w:rPr>
                <w:rFonts w:asciiTheme="minorHAnsi" w:hAnsiTheme="minorHAnsi" w:cstheme="minorHAnsi"/>
                <w:sz w:val="20"/>
                <w:szCs w:val="20"/>
              </w:rPr>
              <w:t>Logis Matematik</w:t>
            </w:r>
          </w:p>
          <w:p w:rsidR="00824686" w:rsidRPr="00CE4172" w:rsidRDefault="00824686" w:rsidP="00EB312E">
            <w:pPr>
              <w:tabs>
                <w:tab w:val="left" w:pos="3544"/>
              </w:tabs>
              <w:jc w:val="center"/>
              <w:rPr>
                <w:rFonts w:asciiTheme="minorHAnsi" w:hAnsiTheme="minorHAnsi" w:cstheme="minorHAnsi"/>
                <w:sz w:val="20"/>
                <w:szCs w:val="20"/>
              </w:rPr>
            </w:pPr>
            <w:r w:rsidRPr="00CE4172">
              <w:rPr>
                <w:rFonts w:asciiTheme="minorHAnsi" w:hAnsiTheme="minorHAnsi" w:cstheme="minorHAnsi"/>
                <w:sz w:val="20"/>
                <w:szCs w:val="20"/>
              </w:rPr>
              <w:t>(b</w:t>
            </w:r>
            <w:r w:rsidRPr="00CE4172">
              <w:rPr>
                <w:rFonts w:asciiTheme="minorHAnsi" w:hAnsiTheme="minorHAnsi" w:cstheme="minorHAnsi"/>
                <w:sz w:val="20"/>
                <w:szCs w:val="20"/>
                <w:vertAlign w:val="subscript"/>
              </w:rPr>
              <w:t>1</w:t>
            </w:r>
            <w:r w:rsidRPr="00CE4172">
              <w:rPr>
                <w:rFonts w:asciiTheme="minorHAnsi" w:hAnsiTheme="minorHAnsi" w:cstheme="minorHAnsi"/>
                <w:sz w:val="20"/>
                <w:szCs w:val="20"/>
              </w:rPr>
              <w:t>)</w:t>
            </w:r>
          </w:p>
        </w:tc>
        <w:tc>
          <w:tcPr>
            <w:tcW w:w="992" w:type="dxa"/>
            <w:tcBorders>
              <w:top w:val="single" w:sz="4" w:space="0" w:color="000000" w:themeColor="text1"/>
              <w:bottom w:val="single" w:sz="4" w:space="0" w:color="auto"/>
            </w:tcBorders>
          </w:tcPr>
          <w:p w:rsidR="00824686" w:rsidRPr="00CE4172" w:rsidRDefault="00824686" w:rsidP="00EB312E">
            <w:pPr>
              <w:tabs>
                <w:tab w:val="left" w:pos="3544"/>
              </w:tabs>
              <w:jc w:val="center"/>
              <w:rPr>
                <w:rFonts w:asciiTheme="minorHAnsi" w:hAnsiTheme="minorHAnsi" w:cstheme="minorHAnsi"/>
                <w:sz w:val="20"/>
                <w:szCs w:val="20"/>
              </w:rPr>
            </w:pPr>
            <w:r w:rsidRPr="00CE4172">
              <w:rPr>
                <w:rFonts w:asciiTheme="minorHAnsi" w:hAnsiTheme="minorHAnsi" w:cstheme="minorHAnsi"/>
                <w:sz w:val="20"/>
                <w:szCs w:val="20"/>
              </w:rPr>
              <w:t>Visual</w:t>
            </w:r>
          </w:p>
          <w:p w:rsidR="00824686" w:rsidRPr="00CE4172" w:rsidRDefault="00824686" w:rsidP="00EB312E">
            <w:pPr>
              <w:tabs>
                <w:tab w:val="left" w:pos="3544"/>
              </w:tabs>
              <w:jc w:val="center"/>
              <w:rPr>
                <w:rFonts w:asciiTheme="minorHAnsi" w:hAnsiTheme="minorHAnsi" w:cstheme="minorHAnsi"/>
                <w:sz w:val="20"/>
                <w:szCs w:val="20"/>
              </w:rPr>
            </w:pPr>
            <w:r w:rsidRPr="00CE4172">
              <w:rPr>
                <w:rFonts w:asciiTheme="minorHAnsi" w:hAnsiTheme="minorHAnsi" w:cstheme="minorHAnsi"/>
                <w:sz w:val="20"/>
                <w:szCs w:val="20"/>
              </w:rPr>
              <w:t>(b</w:t>
            </w:r>
            <w:r w:rsidRPr="00CE4172">
              <w:rPr>
                <w:rFonts w:asciiTheme="minorHAnsi" w:hAnsiTheme="minorHAnsi" w:cstheme="minorHAnsi"/>
                <w:sz w:val="20"/>
                <w:szCs w:val="20"/>
                <w:vertAlign w:val="subscript"/>
              </w:rPr>
              <w:t>2</w:t>
            </w:r>
            <w:r w:rsidRPr="00CE4172">
              <w:rPr>
                <w:rFonts w:asciiTheme="minorHAnsi" w:hAnsiTheme="minorHAnsi" w:cstheme="minorHAnsi"/>
                <w:sz w:val="20"/>
                <w:szCs w:val="20"/>
              </w:rPr>
              <w:t>)</w:t>
            </w:r>
          </w:p>
        </w:tc>
        <w:tc>
          <w:tcPr>
            <w:tcW w:w="1100" w:type="dxa"/>
            <w:tcBorders>
              <w:top w:val="single" w:sz="4" w:space="0" w:color="000000" w:themeColor="text1"/>
              <w:bottom w:val="single" w:sz="4" w:space="0" w:color="auto"/>
            </w:tcBorders>
          </w:tcPr>
          <w:p w:rsidR="00824686" w:rsidRPr="00CE4172" w:rsidRDefault="00824686" w:rsidP="00824686">
            <w:pPr>
              <w:tabs>
                <w:tab w:val="left" w:pos="3544"/>
              </w:tabs>
              <w:ind w:left="34" w:right="-142" w:hanging="34"/>
              <w:jc w:val="center"/>
              <w:rPr>
                <w:rFonts w:asciiTheme="minorHAnsi" w:hAnsiTheme="minorHAnsi" w:cstheme="minorHAnsi"/>
                <w:sz w:val="20"/>
                <w:szCs w:val="20"/>
              </w:rPr>
            </w:pPr>
            <w:r w:rsidRPr="00CE4172">
              <w:rPr>
                <w:rFonts w:asciiTheme="minorHAnsi" w:hAnsiTheme="minorHAnsi" w:cstheme="minorHAnsi"/>
                <w:sz w:val="20"/>
                <w:szCs w:val="20"/>
              </w:rPr>
              <w:t>Kinestetik</w:t>
            </w:r>
          </w:p>
          <w:p w:rsidR="00824686" w:rsidRPr="00CE4172" w:rsidRDefault="00824686" w:rsidP="00EB312E">
            <w:pPr>
              <w:tabs>
                <w:tab w:val="left" w:pos="3544"/>
              </w:tabs>
              <w:jc w:val="center"/>
              <w:rPr>
                <w:rFonts w:asciiTheme="minorHAnsi" w:hAnsiTheme="minorHAnsi" w:cstheme="minorHAnsi"/>
                <w:sz w:val="20"/>
                <w:szCs w:val="20"/>
              </w:rPr>
            </w:pPr>
            <w:r w:rsidRPr="00CE4172">
              <w:rPr>
                <w:rFonts w:asciiTheme="minorHAnsi" w:hAnsiTheme="minorHAnsi" w:cstheme="minorHAnsi"/>
                <w:sz w:val="20"/>
                <w:szCs w:val="20"/>
              </w:rPr>
              <w:t>(b</w:t>
            </w:r>
            <w:r w:rsidRPr="00CE4172">
              <w:rPr>
                <w:rFonts w:asciiTheme="minorHAnsi" w:hAnsiTheme="minorHAnsi" w:cstheme="minorHAnsi"/>
                <w:sz w:val="20"/>
                <w:szCs w:val="20"/>
                <w:vertAlign w:val="subscript"/>
              </w:rPr>
              <w:t>3</w:t>
            </w:r>
            <w:r w:rsidRPr="00CE4172">
              <w:rPr>
                <w:rFonts w:asciiTheme="minorHAnsi" w:hAnsiTheme="minorHAnsi" w:cstheme="minorHAnsi"/>
                <w:sz w:val="20"/>
                <w:szCs w:val="20"/>
              </w:rPr>
              <w:t>)</w:t>
            </w:r>
          </w:p>
        </w:tc>
        <w:tc>
          <w:tcPr>
            <w:tcW w:w="1100" w:type="dxa"/>
            <w:tcBorders>
              <w:top w:val="single" w:sz="4" w:space="0" w:color="000000" w:themeColor="text1"/>
              <w:bottom w:val="single" w:sz="4" w:space="0" w:color="auto"/>
            </w:tcBorders>
          </w:tcPr>
          <w:p w:rsidR="00824686" w:rsidRPr="00CE4172" w:rsidRDefault="00D02CEC" w:rsidP="00D02CEC">
            <w:pPr>
              <w:tabs>
                <w:tab w:val="left" w:pos="3544"/>
              </w:tabs>
              <w:ind w:left="-358" w:right="-318" w:firstLine="0"/>
              <w:jc w:val="center"/>
              <w:rPr>
                <w:rFonts w:asciiTheme="minorHAnsi" w:hAnsiTheme="minorHAnsi" w:cstheme="minorHAnsi"/>
                <w:sz w:val="20"/>
                <w:szCs w:val="20"/>
              </w:rPr>
            </w:pPr>
            <w:r>
              <w:rPr>
                <w:rFonts w:asciiTheme="minorHAnsi" w:hAnsiTheme="minorHAnsi" w:cstheme="minorHAnsi"/>
                <w:sz w:val="20"/>
                <w:szCs w:val="20"/>
              </w:rPr>
              <w:t>Inter</w:t>
            </w:r>
            <w:r w:rsidR="00824686" w:rsidRPr="00CE4172">
              <w:rPr>
                <w:rFonts w:asciiTheme="minorHAnsi" w:hAnsiTheme="minorHAnsi" w:cstheme="minorHAnsi"/>
                <w:sz w:val="20"/>
                <w:szCs w:val="20"/>
              </w:rPr>
              <w:t>persona</w:t>
            </w:r>
            <w:r>
              <w:rPr>
                <w:rFonts w:asciiTheme="minorHAnsi" w:hAnsiTheme="minorHAnsi" w:cstheme="minorHAnsi"/>
                <w:sz w:val="20"/>
                <w:szCs w:val="20"/>
              </w:rPr>
              <w:t>l</w:t>
            </w:r>
          </w:p>
          <w:p w:rsidR="00824686" w:rsidRPr="00CE4172" w:rsidRDefault="00824686" w:rsidP="00EB312E">
            <w:pPr>
              <w:tabs>
                <w:tab w:val="left" w:pos="3544"/>
              </w:tabs>
              <w:jc w:val="center"/>
              <w:rPr>
                <w:rFonts w:asciiTheme="minorHAnsi" w:hAnsiTheme="minorHAnsi" w:cstheme="minorHAnsi"/>
                <w:sz w:val="20"/>
                <w:szCs w:val="20"/>
              </w:rPr>
            </w:pPr>
            <w:r w:rsidRPr="00CE4172">
              <w:rPr>
                <w:rFonts w:asciiTheme="minorHAnsi" w:hAnsiTheme="minorHAnsi" w:cstheme="minorHAnsi"/>
                <w:sz w:val="20"/>
                <w:szCs w:val="20"/>
              </w:rPr>
              <w:t>(b</w:t>
            </w:r>
            <w:r w:rsidRPr="00CE4172">
              <w:rPr>
                <w:rFonts w:asciiTheme="minorHAnsi" w:hAnsiTheme="minorHAnsi" w:cstheme="minorHAnsi"/>
                <w:sz w:val="20"/>
                <w:szCs w:val="20"/>
                <w:vertAlign w:val="subscript"/>
              </w:rPr>
              <w:t>4</w:t>
            </w:r>
            <w:r w:rsidRPr="00CE4172">
              <w:rPr>
                <w:rFonts w:asciiTheme="minorHAnsi" w:hAnsiTheme="minorHAnsi" w:cstheme="minorHAnsi"/>
                <w:sz w:val="20"/>
                <w:szCs w:val="20"/>
              </w:rPr>
              <w:t>)</w:t>
            </w:r>
          </w:p>
        </w:tc>
      </w:tr>
      <w:tr w:rsidR="00824686" w:rsidRPr="00CE4172" w:rsidTr="00EB312E">
        <w:tc>
          <w:tcPr>
            <w:tcW w:w="3085" w:type="dxa"/>
            <w:tcBorders>
              <w:top w:val="single" w:sz="4" w:space="0" w:color="auto"/>
            </w:tcBorders>
          </w:tcPr>
          <w:p w:rsidR="00824686" w:rsidRPr="00CE4172" w:rsidRDefault="00824686" w:rsidP="008F76E9">
            <w:pPr>
              <w:tabs>
                <w:tab w:val="left" w:pos="3544"/>
              </w:tabs>
              <w:ind w:left="0" w:firstLine="0"/>
              <w:jc w:val="center"/>
              <w:rPr>
                <w:rFonts w:asciiTheme="minorHAnsi" w:hAnsiTheme="minorHAnsi" w:cstheme="minorHAnsi"/>
                <w:sz w:val="20"/>
                <w:szCs w:val="20"/>
              </w:rPr>
            </w:pPr>
            <w:r w:rsidRPr="00CE4172">
              <w:rPr>
                <w:rFonts w:asciiTheme="minorHAnsi" w:hAnsiTheme="minorHAnsi" w:cstheme="minorHAnsi"/>
                <w:sz w:val="20"/>
                <w:szCs w:val="20"/>
              </w:rPr>
              <w:t>Pembelajaran Interaktif Setting Kooperatif (PISK) (a</w:t>
            </w:r>
            <w:r w:rsidRPr="00CE4172">
              <w:rPr>
                <w:rFonts w:asciiTheme="minorHAnsi" w:hAnsiTheme="minorHAnsi" w:cstheme="minorHAnsi"/>
                <w:sz w:val="20"/>
                <w:szCs w:val="20"/>
                <w:vertAlign w:val="subscript"/>
              </w:rPr>
              <w:t>1</w:t>
            </w:r>
            <w:r w:rsidRPr="00CE4172">
              <w:rPr>
                <w:rFonts w:asciiTheme="minorHAnsi" w:hAnsiTheme="minorHAnsi" w:cstheme="minorHAnsi"/>
                <w:sz w:val="20"/>
                <w:szCs w:val="20"/>
              </w:rPr>
              <w:t>)</w:t>
            </w:r>
          </w:p>
        </w:tc>
        <w:tc>
          <w:tcPr>
            <w:tcW w:w="1418" w:type="dxa"/>
            <w:tcBorders>
              <w:top w:val="single" w:sz="4" w:space="0" w:color="auto"/>
            </w:tcBorders>
            <w:vAlign w:val="center"/>
          </w:tcPr>
          <w:p w:rsidR="00824686" w:rsidRPr="00CE4172" w:rsidRDefault="00824686" w:rsidP="00EB312E">
            <w:pPr>
              <w:tabs>
                <w:tab w:val="left" w:pos="3544"/>
              </w:tabs>
              <w:ind w:left="426" w:hanging="393"/>
              <w:jc w:val="center"/>
              <w:rPr>
                <w:rFonts w:asciiTheme="minorHAnsi" w:hAnsiTheme="minorHAnsi" w:cstheme="minorHAnsi"/>
                <w:sz w:val="20"/>
                <w:szCs w:val="20"/>
              </w:rPr>
            </w:pPr>
            <w:r w:rsidRPr="00CE4172">
              <w:rPr>
                <w:rFonts w:asciiTheme="minorHAnsi" w:hAnsiTheme="minorHAnsi" w:cstheme="minorHAnsi"/>
                <w:sz w:val="20"/>
                <w:szCs w:val="20"/>
              </w:rPr>
              <w:t>(ab)</w:t>
            </w:r>
            <w:r w:rsidRPr="00CE4172">
              <w:rPr>
                <w:rFonts w:asciiTheme="minorHAnsi" w:hAnsiTheme="minorHAnsi" w:cstheme="minorHAnsi"/>
                <w:sz w:val="20"/>
                <w:szCs w:val="20"/>
                <w:vertAlign w:val="subscript"/>
              </w:rPr>
              <w:t>11</w:t>
            </w:r>
          </w:p>
        </w:tc>
        <w:tc>
          <w:tcPr>
            <w:tcW w:w="992" w:type="dxa"/>
            <w:tcBorders>
              <w:top w:val="single" w:sz="4" w:space="0" w:color="auto"/>
            </w:tcBorders>
            <w:vAlign w:val="center"/>
          </w:tcPr>
          <w:p w:rsidR="00824686" w:rsidRPr="00CE4172" w:rsidRDefault="00824686" w:rsidP="00EB312E">
            <w:pPr>
              <w:tabs>
                <w:tab w:val="left" w:pos="3544"/>
              </w:tabs>
              <w:ind w:left="426" w:hanging="393"/>
              <w:jc w:val="center"/>
              <w:rPr>
                <w:rFonts w:asciiTheme="minorHAnsi" w:hAnsiTheme="minorHAnsi" w:cstheme="minorHAnsi"/>
                <w:sz w:val="20"/>
                <w:szCs w:val="20"/>
              </w:rPr>
            </w:pPr>
            <w:r w:rsidRPr="00CE4172">
              <w:rPr>
                <w:rFonts w:asciiTheme="minorHAnsi" w:hAnsiTheme="minorHAnsi" w:cstheme="minorHAnsi"/>
                <w:sz w:val="20"/>
                <w:szCs w:val="20"/>
              </w:rPr>
              <w:t>(ab)</w:t>
            </w:r>
            <w:r w:rsidRPr="00CE4172">
              <w:rPr>
                <w:rFonts w:asciiTheme="minorHAnsi" w:hAnsiTheme="minorHAnsi" w:cstheme="minorHAnsi"/>
                <w:sz w:val="20"/>
                <w:szCs w:val="20"/>
                <w:vertAlign w:val="subscript"/>
              </w:rPr>
              <w:t>12</w:t>
            </w:r>
          </w:p>
        </w:tc>
        <w:tc>
          <w:tcPr>
            <w:tcW w:w="1100" w:type="dxa"/>
            <w:tcBorders>
              <w:top w:val="single" w:sz="4" w:space="0" w:color="auto"/>
            </w:tcBorders>
            <w:vAlign w:val="center"/>
          </w:tcPr>
          <w:p w:rsidR="00824686" w:rsidRPr="00CE4172" w:rsidRDefault="00824686" w:rsidP="00EB312E">
            <w:pPr>
              <w:tabs>
                <w:tab w:val="left" w:pos="3544"/>
              </w:tabs>
              <w:ind w:left="426" w:hanging="393"/>
              <w:jc w:val="center"/>
              <w:rPr>
                <w:rFonts w:asciiTheme="minorHAnsi" w:hAnsiTheme="minorHAnsi" w:cstheme="minorHAnsi"/>
                <w:sz w:val="20"/>
                <w:szCs w:val="20"/>
                <w:vertAlign w:val="subscript"/>
              </w:rPr>
            </w:pPr>
            <w:r w:rsidRPr="00CE4172">
              <w:rPr>
                <w:rFonts w:asciiTheme="minorHAnsi" w:hAnsiTheme="minorHAnsi" w:cstheme="minorHAnsi"/>
                <w:sz w:val="20"/>
                <w:szCs w:val="20"/>
              </w:rPr>
              <w:t>(ab)</w:t>
            </w:r>
            <w:r w:rsidRPr="00CE4172">
              <w:rPr>
                <w:rFonts w:asciiTheme="minorHAnsi" w:hAnsiTheme="minorHAnsi" w:cstheme="minorHAnsi"/>
                <w:sz w:val="20"/>
                <w:szCs w:val="20"/>
                <w:vertAlign w:val="subscript"/>
              </w:rPr>
              <w:t>13</w:t>
            </w:r>
          </w:p>
        </w:tc>
        <w:tc>
          <w:tcPr>
            <w:tcW w:w="1100" w:type="dxa"/>
            <w:tcBorders>
              <w:top w:val="single" w:sz="4" w:space="0" w:color="auto"/>
            </w:tcBorders>
            <w:vAlign w:val="center"/>
          </w:tcPr>
          <w:p w:rsidR="00824686" w:rsidRPr="00CE4172" w:rsidRDefault="00824686" w:rsidP="00824686">
            <w:pPr>
              <w:tabs>
                <w:tab w:val="left" w:pos="3544"/>
              </w:tabs>
              <w:ind w:left="426" w:hanging="393"/>
              <w:jc w:val="center"/>
              <w:rPr>
                <w:rFonts w:asciiTheme="minorHAnsi" w:hAnsiTheme="minorHAnsi" w:cstheme="minorHAnsi"/>
                <w:sz w:val="20"/>
                <w:szCs w:val="20"/>
                <w:vertAlign w:val="subscript"/>
              </w:rPr>
            </w:pPr>
            <w:r w:rsidRPr="00CE4172">
              <w:rPr>
                <w:rFonts w:asciiTheme="minorHAnsi" w:hAnsiTheme="minorHAnsi" w:cstheme="minorHAnsi"/>
                <w:sz w:val="20"/>
                <w:szCs w:val="20"/>
              </w:rPr>
              <w:t>(ab)</w:t>
            </w:r>
            <w:r w:rsidRPr="00CE4172">
              <w:rPr>
                <w:rFonts w:asciiTheme="minorHAnsi" w:hAnsiTheme="minorHAnsi" w:cstheme="minorHAnsi"/>
                <w:sz w:val="20"/>
                <w:szCs w:val="20"/>
                <w:vertAlign w:val="subscript"/>
              </w:rPr>
              <w:t>14</w:t>
            </w:r>
          </w:p>
        </w:tc>
      </w:tr>
      <w:tr w:rsidR="00824686" w:rsidRPr="00CE4172" w:rsidTr="00EB312E">
        <w:tc>
          <w:tcPr>
            <w:tcW w:w="3085" w:type="dxa"/>
          </w:tcPr>
          <w:p w:rsidR="00824686" w:rsidRPr="00CE4172" w:rsidRDefault="00824686" w:rsidP="00824686">
            <w:pPr>
              <w:tabs>
                <w:tab w:val="left" w:pos="3544"/>
              </w:tabs>
              <w:ind w:left="0" w:firstLine="0"/>
              <w:jc w:val="center"/>
              <w:rPr>
                <w:rFonts w:asciiTheme="minorHAnsi" w:hAnsiTheme="minorHAnsi" w:cstheme="minorHAnsi"/>
                <w:i/>
                <w:sz w:val="20"/>
                <w:szCs w:val="20"/>
              </w:rPr>
            </w:pPr>
            <w:r w:rsidRPr="00CE4172">
              <w:rPr>
                <w:rFonts w:asciiTheme="minorHAnsi" w:hAnsiTheme="minorHAnsi" w:cstheme="minorHAnsi"/>
                <w:i/>
                <w:sz w:val="20"/>
                <w:szCs w:val="20"/>
              </w:rPr>
              <w:t xml:space="preserve">Course Review Horay </w:t>
            </w:r>
          </w:p>
          <w:p w:rsidR="00824686" w:rsidRPr="00CE4172" w:rsidRDefault="00824686" w:rsidP="00824686">
            <w:pPr>
              <w:tabs>
                <w:tab w:val="left" w:pos="3544"/>
              </w:tabs>
              <w:jc w:val="center"/>
              <w:rPr>
                <w:rFonts w:asciiTheme="minorHAnsi" w:hAnsiTheme="minorHAnsi" w:cstheme="minorHAnsi"/>
                <w:sz w:val="20"/>
                <w:szCs w:val="20"/>
              </w:rPr>
            </w:pPr>
            <w:r w:rsidRPr="00CE4172">
              <w:rPr>
                <w:rFonts w:asciiTheme="minorHAnsi" w:hAnsiTheme="minorHAnsi" w:cstheme="minorHAnsi"/>
                <w:sz w:val="20"/>
                <w:szCs w:val="20"/>
              </w:rPr>
              <w:t>(</w:t>
            </w:r>
            <w:r w:rsidRPr="00CE4172">
              <w:rPr>
                <w:rFonts w:asciiTheme="minorHAnsi" w:hAnsiTheme="minorHAnsi" w:cstheme="minorHAnsi"/>
                <w:i/>
                <w:sz w:val="20"/>
                <w:szCs w:val="20"/>
              </w:rPr>
              <w:t>CRH</w:t>
            </w:r>
            <w:r w:rsidRPr="00CE4172">
              <w:rPr>
                <w:rFonts w:asciiTheme="minorHAnsi" w:hAnsiTheme="minorHAnsi" w:cstheme="minorHAnsi"/>
                <w:sz w:val="20"/>
                <w:szCs w:val="20"/>
              </w:rPr>
              <w:t>) (a</w:t>
            </w:r>
            <w:r w:rsidRPr="00CE4172">
              <w:rPr>
                <w:rFonts w:asciiTheme="minorHAnsi" w:hAnsiTheme="minorHAnsi" w:cstheme="minorHAnsi"/>
                <w:sz w:val="20"/>
                <w:szCs w:val="20"/>
                <w:vertAlign w:val="subscript"/>
              </w:rPr>
              <w:t>2</w:t>
            </w:r>
            <w:r w:rsidRPr="00CE4172">
              <w:rPr>
                <w:rFonts w:asciiTheme="minorHAnsi" w:hAnsiTheme="minorHAnsi" w:cstheme="minorHAnsi"/>
                <w:sz w:val="20"/>
                <w:szCs w:val="20"/>
              </w:rPr>
              <w:t>)</w:t>
            </w:r>
          </w:p>
        </w:tc>
        <w:tc>
          <w:tcPr>
            <w:tcW w:w="1418" w:type="dxa"/>
            <w:vAlign w:val="center"/>
          </w:tcPr>
          <w:p w:rsidR="00824686" w:rsidRPr="00CE4172" w:rsidRDefault="00824686" w:rsidP="00EB312E">
            <w:pPr>
              <w:tabs>
                <w:tab w:val="left" w:pos="3544"/>
              </w:tabs>
              <w:ind w:left="426" w:hanging="393"/>
              <w:jc w:val="center"/>
              <w:rPr>
                <w:rFonts w:asciiTheme="minorHAnsi" w:hAnsiTheme="minorHAnsi" w:cstheme="minorHAnsi"/>
                <w:sz w:val="20"/>
                <w:szCs w:val="20"/>
              </w:rPr>
            </w:pPr>
            <w:r w:rsidRPr="00CE4172">
              <w:rPr>
                <w:rFonts w:asciiTheme="minorHAnsi" w:hAnsiTheme="minorHAnsi" w:cstheme="minorHAnsi"/>
                <w:sz w:val="20"/>
                <w:szCs w:val="20"/>
              </w:rPr>
              <w:t>(ab)</w:t>
            </w:r>
            <w:r w:rsidRPr="00CE4172">
              <w:rPr>
                <w:rFonts w:asciiTheme="minorHAnsi" w:hAnsiTheme="minorHAnsi" w:cstheme="minorHAnsi"/>
                <w:sz w:val="20"/>
                <w:szCs w:val="20"/>
                <w:vertAlign w:val="subscript"/>
              </w:rPr>
              <w:t>21</w:t>
            </w:r>
          </w:p>
        </w:tc>
        <w:tc>
          <w:tcPr>
            <w:tcW w:w="992" w:type="dxa"/>
            <w:vAlign w:val="center"/>
          </w:tcPr>
          <w:p w:rsidR="00824686" w:rsidRPr="00CE4172" w:rsidRDefault="00824686" w:rsidP="00EB312E">
            <w:pPr>
              <w:tabs>
                <w:tab w:val="left" w:pos="3544"/>
              </w:tabs>
              <w:ind w:left="426" w:hanging="393"/>
              <w:jc w:val="center"/>
              <w:rPr>
                <w:rFonts w:asciiTheme="minorHAnsi" w:hAnsiTheme="minorHAnsi" w:cstheme="minorHAnsi"/>
                <w:sz w:val="20"/>
                <w:szCs w:val="20"/>
              </w:rPr>
            </w:pPr>
            <w:r w:rsidRPr="00CE4172">
              <w:rPr>
                <w:rFonts w:asciiTheme="minorHAnsi" w:hAnsiTheme="minorHAnsi" w:cstheme="minorHAnsi"/>
                <w:sz w:val="20"/>
                <w:szCs w:val="20"/>
              </w:rPr>
              <w:t>(ab)</w:t>
            </w:r>
            <w:r w:rsidRPr="00CE4172">
              <w:rPr>
                <w:rFonts w:asciiTheme="minorHAnsi" w:hAnsiTheme="minorHAnsi" w:cstheme="minorHAnsi"/>
                <w:sz w:val="20"/>
                <w:szCs w:val="20"/>
                <w:vertAlign w:val="subscript"/>
              </w:rPr>
              <w:t>22</w:t>
            </w:r>
          </w:p>
        </w:tc>
        <w:tc>
          <w:tcPr>
            <w:tcW w:w="1100" w:type="dxa"/>
            <w:vAlign w:val="center"/>
          </w:tcPr>
          <w:p w:rsidR="00824686" w:rsidRPr="00CE4172" w:rsidRDefault="00824686" w:rsidP="00EB312E">
            <w:pPr>
              <w:tabs>
                <w:tab w:val="left" w:pos="3544"/>
              </w:tabs>
              <w:ind w:left="426" w:hanging="393"/>
              <w:jc w:val="center"/>
              <w:rPr>
                <w:rFonts w:asciiTheme="minorHAnsi" w:hAnsiTheme="minorHAnsi" w:cstheme="minorHAnsi"/>
                <w:sz w:val="20"/>
                <w:szCs w:val="20"/>
                <w:vertAlign w:val="subscript"/>
              </w:rPr>
            </w:pPr>
            <w:r w:rsidRPr="00CE4172">
              <w:rPr>
                <w:rFonts w:asciiTheme="minorHAnsi" w:hAnsiTheme="minorHAnsi" w:cstheme="minorHAnsi"/>
                <w:sz w:val="20"/>
                <w:szCs w:val="20"/>
              </w:rPr>
              <w:t>(ab)</w:t>
            </w:r>
            <w:r w:rsidRPr="00CE4172">
              <w:rPr>
                <w:rFonts w:asciiTheme="minorHAnsi" w:hAnsiTheme="minorHAnsi" w:cstheme="minorHAnsi"/>
                <w:sz w:val="20"/>
                <w:szCs w:val="20"/>
                <w:vertAlign w:val="subscript"/>
              </w:rPr>
              <w:t>23</w:t>
            </w:r>
          </w:p>
        </w:tc>
        <w:tc>
          <w:tcPr>
            <w:tcW w:w="1100" w:type="dxa"/>
            <w:vAlign w:val="center"/>
          </w:tcPr>
          <w:p w:rsidR="00824686" w:rsidRPr="00CE4172" w:rsidRDefault="00824686" w:rsidP="00824686">
            <w:pPr>
              <w:tabs>
                <w:tab w:val="left" w:pos="3544"/>
              </w:tabs>
              <w:ind w:left="426" w:hanging="393"/>
              <w:jc w:val="center"/>
              <w:rPr>
                <w:rFonts w:asciiTheme="minorHAnsi" w:hAnsiTheme="minorHAnsi" w:cstheme="minorHAnsi"/>
                <w:sz w:val="20"/>
                <w:szCs w:val="20"/>
                <w:vertAlign w:val="subscript"/>
              </w:rPr>
            </w:pPr>
            <w:r w:rsidRPr="00CE4172">
              <w:rPr>
                <w:rFonts w:asciiTheme="minorHAnsi" w:hAnsiTheme="minorHAnsi" w:cstheme="minorHAnsi"/>
                <w:sz w:val="20"/>
                <w:szCs w:val="20"/>
              </w:rPr>
              <w:t>(ab)</w:t>
            </w:r>
            <w:r w:rsidRPr="00CE4172">
              <w:rPr>
                <w:rFonts w:asciiTheme="minorHAnsi" w:hAnsiTheme="minorHAnsi" w:cstheme="minorHAnsi"/>
                <w:sz w:val="20"/>
                <w:szCs w:val="20"/>
                <w:vertAlign w:val="subscript"/>
              </w:rPr>
              <w:t>24</w:t>
            </w:r>
          </w:p>
        </w:tc>
      </w:tr>
      <w:tr w:rsidR="00824686" w:rsidRPr="00CE4172" w:rsidTr="00EB312E">
        <w:tc>
          <w:tcPr>
            <w:tcW w:w="3085" w:type="dxa"/>
          </w:tcPr>
          <w:p w:rsidR="00824686" w:rsidRPr="00CE4172" w:rsidRDefault="00824686" w:rsidP="00EB312E">
            <w:pPr>
              <w:tabs>
                <w:tab w:val="left" w:pos="3544"/>
              </w:tabs>
              <w:jc w:val="center"/>
              <w:rPr>
                <w:rFonts w:asciiTheme="minorHAnsi" w:hAnsiTheme="minorHAnsi" w:cstheme="minorHAnsi"/>
                <w:sz w:val="20"/>
                <w:szCs w:val="20"/>
              </w:rPr>
            </w:pPr>
            <w:r w:rsidRPr="00CE4172">
              <w:rPr>
                <w:rFonts w:asciiTheme="minorHAnsi" w:hAnsiTheme="minorHAnsi" w:cstheme="minorHAnsi"/>
                <w:sz w:val="20"/>
                <w:szCs w:val="20"/>
              </w:rPr>
              <w:t>Konvensional (a</w:t>
            </w:r>
            <w:r w:rsidRPr="00CE4172">
              <w:rPr>
                <w:rFonts w:asciiTheme="minorHAnsi" w:hAnsiTheme="minorHAnsi" w:cstheme="minorHAnsi"/>
                <w:sz w:val="20"/>
                <w:szCs w:val="20"/>
                <w:vertAlign w:val="subscript"/>
              </w:rPr>
              <w:t>3</w:t>
            </w:r>
            <w:r w:rsidRPr="00CE4172">
              <w:rPr>
                <w:rFonts w:asciiTheme="minorHAnsi" w:hAnsiTheme="minorHAnsi" w:cstheme="minorHAnsi"/>
                <w:sz w:val="20"/>
                <w:szCs w:val="20"/>
              </w:rPr>
              <w:t>)</w:t>
            </w:r>
          </w:p>
        </w:tc>
        <w:tc>
          <w:tcPr>
            <w:tcW w:w="1418" w:type="dxa"/>
            <w:vAlign w:val="center"/>
          </w:tcPr>
          <w:p w:rsidR="00824686" w:rsidRPr="00CE4172" w:rsidRDefault="00824686" w:rsidP="00EB312E">
            <w:pPr>
              <w:tabs>
                <w:tab w:val="left" w:pos="3544"/>
              </w:tabs>
              <w:ind w:left="426" w:hanging="393"/>
              <w:jc w:val="center"/>
              <w:rPr>
                <w:rFonts w:asciiTheme="minorHAnsi" w:hAnsiTheme="minorHAnsi" w:cstheme="minorHAnsi"/>
                <w:sz w:val="20"/>
                <w:szCs w:val="20"/>
              </w:rPr>
            </w:pPr>
            <w:r w:rsidRPr="00CE4172">
              <w:rPr>
                <w:rFonts w:asciiTheme="minorHAnsi" w:hAnsiTheme="minorHAnsi" w:cstheme="minorHAnsi"/>
                <w:sz w:val="20"/>
                <w:szCs w:val="20"/>
              </w:rPr>
              <w:t>(ab)</w:t>
            </w:r>
            <w:r w:rsidRPr="00CE4172">
              <w:rPr>
                <w:rFonts w:asciiTheme="minorHAnsi" w:hAnsiTheme="minorHAnsi" w:cstheme="minorHAnsi"/>
                <w:sz w:val="20"/>
                <w:szCs w:val="20"/>
                <w:vertAlign w:val="subscript"/>
              </w:rPr>
              <w:t>31</w:t>
            </w:r>
          </w:p>
        </w:tc>
        <w:tc>
          <w:tcPr>
            <w:tcW w:w="992" w:type="dxa"/>
            <w:vAlign w:val="center"/>
          </w:tcPr>
          <w:p w:rsidR="00824686" w:rsidRPr="00CE4172" w:rsidRDefault="00824686" w:rsidP="00EB312E">
            <w:pPr>
              <w:tabs>
                <w:tab w:val="left" w:pos="3544"/>
              </w:tabs>
              <w:ind w:left="426" w:hanging="393"/>
              <w:jc w:val="center"/>
              <w:rPr>
                <w:rFonts w:asciiTheme="minorHAnsi" w:hAnsiTheme="minorHAnsi" w:cstheme="minorHAnsi"/>
                <w:sz w:val="20"/>
                <w:szCs w:val="20"/>
              </w:rPr>
            </w:pPr>
            <w:r w:rsidRPr="00CE4172">
              <w:rPr>
                <w:rFonts w:asciiTheme="minorHAnsi" w:hAnsiTheme="minorHAnsi" w:cstheme="minorHAnsi"/>
                <w:sz w:val="20"/>
                <w:szCs w:val="20"/>
              </w:rPr>
              <w:t>(ab)</w:t>
            </w:r>
            <w:r w:rsidRPr="00CE4172">
              <w:rPr>
                <w:rFonts w:asciiTheme="minorHAnsi" w:hAnsiTheme="minorHAnsi" w:cstheme="minorHAnsi"/>
                <w:sz w:val="20"/>
                <w:szCs w:val="20"/>
                <w:vertAlign w:val="subscript"/>
              </w:rPr>
              <w:t>32</w:t>
            </w:r>
          </w:p>
        </w:tc>
        <w:tc>
          <w:tcPr>
            <w:tcW w:w="1100" w:type="dxa"/>
            <w:vAlign w:val="center"/>
          </w:tcPr>
          <w:p w:rsidR="00824686" w:rsidRPr="00CE4172" w:rsidRDefault="00824686" w:rsidP="00EB312E">
            <w:pPr>
              <w:tabs>
                <w:tab w:val="left" w:pos="3544"/>
              </w:tabs>
              <w:ind w:left="426" w:hanging="393"/>
              <w:jc w:val="center"/>
              <w:rPr>
                <w:rFonts w:asciiTheme="minorHAnsi" w:hAnsiTheme="minorHAnsi" w:cstheme="minorHAnsi"/>
                <w:sz w:val="20"/>
                <w:szCs w:val="20"/>
                <w:vertAlign w:val="subscript"/>
              </w:rPr>
            </w:pPr>
            <w:r w:rsidRPr="00CE4172">
              <w:rPr>
                <w:rFonts w:asciiTheme="minorHAnsi" w:hAnsiTheme="minorHAnsi" w:cstheme="minorHAnsi"/>
                <w:sz w:val="20"/>
                <w:szCs w:val="20"/>
              </w:rPr>
              <w:t>(ab)</w:t>
            </w:r>
            <w:r w:rsidRPr="00CE4172">
              <w:rPr>
                <w:rFonts w:asciiTheme="minorHAnsi" w:hAnsiTheme="minorHAnsi" w:cstheme="minorHAnsi"/>
                <w:sz w:val="20"/>
                <w:szCs w:val="20"/>
                <w:vertAlign w:val="subscript"/>
              </w:rPr>
              <w:t>33</w:t>
            </w:r>
          </w:p>
        </w:tc>
        <w:tc>
          <w:tcPr>
            <w:tcW w:w="1100" w:type="dxa"/>
            <w:vAlign w:val="center"/>
          </w:tcPr>
          <w:p w:rsidR="00824686" w:rsidRPr="00CE4172" w:rsidRDefault="00824686" w:rsidP="00824686">
            <w:pPr>
              <w:tabs>
                <w:tab w:val="left" w:pos="3544"/>
              </w:tabs>
              <w:ind w:left="426" w:hanging="393"/>
              <w:jc w:val="center"/>
              <w:rPr>
                <w:rFonts w:asciiTheme="minorHAnsi" w:hAnsiTheme="minorHAnsi" w:cstheme="minorHAnsi"/>
                <w:sz w:val="20"/>
                <w:szCs w:val="20"/>
                <w:vertAlign w:val="subscript"/>
              </w:rPr>
            </w:pPr>
            <w:r w:rsidRPr="00CE4172">
              <w:rPr>
                <w:rFonts w:asciiTheme="minorHAnsi" w:hAnsiTheme="minorHAnsi" w:cstheme="minorHAnsi"/>
                <w:sz w:val="20"/>
                <w:szCs w:val="20"/>
              </w:rPr>
              <w:t>(ab)</w:t>
            </w:r>
            <w:r w:rsidRPr="00CE4172">
              <w:rPr>
                <w:rFonts w:asciiTheme="minorHAnsi" w:hAnsiTheme="minorHAnsi" w:cstheme="minorHAnsi"/>
                <w:sz w:val="20"/>
                <w:szCs w:val="20"/>
                <w:vertAlign w:val="subscript"/>
              </w:rPr>
              <w:t>34</w:t>
            </w:r>
          </w:p>
        </w:tc>
      </w:tr>
    </w:tbl>
    <w:p w:rsidR="00824686" w:rsidRPr="00311161" w:rsidRDefault="00824686" w:rsidP="00824686">
      <w:pPr>
        <w:tabs>
          <w:tab w:val="left" w:pos="3544"/>
        </w:tabs>
        <w:ind w:firstLine="851"/>
        <w:jc w:val="both"/>
        <w:rPr>
          <w:rFonts w:asciiTheme="minorHAnsi" w:hAnsiTheme="minorHAnsi" w:cstheme="minorHAnsi"/>
          <w:bCs/>
        </w:rPr>
      </w:pPr>
    </w:p>
    <w:p w:rsidR="00824686" w:rsidRPr="00311161" w:rsidRDefault="00824686" w:rsidP="00DD2409">
      <w:pPr>
        <w:spacing w:line="276" w:lineRule="auto"/>
        <w:ind w:left="0" w:firstLine="425"/>
        <w:jc w:val="both"/>
        <w:rPr>
          <w:rFonts w:asciiTheme="minorHAnsi" w:hAnsiTheme="minorHAnsi" w:cstheme="minorHAnsi"/>
          <w:bCs/>
          <w:i/>
          <w:iCs/>
        </w:rPr>
      </w:pPr>
      <w:r w:rsidRPr="00311161">
        <w:rPr>
          <w:rFonts w:asciiTheme="minorHAnsi" w:hAnsiTheme="minorHAnsi" w:cstheme="minorHAnsi"/>
        </w:rPr>
        <w:t xml:space="preserve">Populasi dalam penelitian ini adalah seluruh siswa kelas VIII SMP N di Kabupaten Demak. Pengambilan sampel dilakukan dengan teknik </w:t>
      </w:r>
      <w:r w:rsidRPr="00311161">
        <w:rPr>
          <w:rFonts w:asciiTheme="minorHAnsi" w:hAnsiTheme="minorHAnsi" w:cstheme="minorHAnsi"/>
          <w:i/>
        </w:rPr>
        <w:t>stratified random sampling.</w:t>
      </w:r>
      <w:r w:rsidR="00CE4172">
        <w:rPr>
          <w:rFonts w:asciiTheme="minorHAnsi" w:hAnsiTheme="minorHAnsi" w:cstheme="minorHAnsi"/>
          <w:i/>
        </w:rPr>
        <w:t xml:space="preserve"> </w:t>
      </w:r>
      <w:r w:rsidR="00CE4172">
        <w:rPr>
          <w:rFonts w:asciiTheme="minorHAnsi" w:hAnsiTheme="minorHAnsi" w:cstheme="minorHAnsi"/>
        </w:rPr>
        <w:t xml:space="preserve">Hasil perhitungan di dapat 3 SMP N sebagai sampel yaitu, kategoti tinggi SMP N </w:t>
      </w:r>
      <w:r w:rsidR="00CE4172" w:rsidRPr="00CE4172">
        <w:rPr>
          <w:rFonts w:asciiTheme="minorHAnsi" w:hAnsiTheme="minorHAnsi" w:cstheme="minorHAnsi"/>
        </w:rPr>
        <w:t>3 Mranggen, kategori sedang adalah SMP N 1 Karangawen, dan kategori rendah SMP N 1 Guntur</w:t>
      </w:r>
      <w:r w:rsidR="00CE4172">
        <w:rPr>
          <w:rFonts w:asciiTheme="minorHAnsi" w:hAnsiTheme="minorHAnsi" w:cstheme="minorHAnsi"/>
        </w:rPr>
        <w:t>.</w:t>
      </w:r>
      <w:r w:rsidRPr="00311161">
        <w:rPr>
          <w:rFonts w:asciiTheme="minorHAnsi" w:hAnsiTheme="minorHAnsi" w:cstheme="minorHAnsi"/>
        </w:rPr>
        <w:t xml:space="preserve"> Sampel da</w:t>
      </w:r>
      <w:r w:rsidR="00C841FC" w:rsidRPr="00311161">
        <w:rPr>
          <w:rFonts w:asciiTheme="minorHAnsi" w:hAnsiTheme="minorHAnsi" w:cstheme="minorHAnsi"/>
        </w:rPr>
        <w:t>lam penelitian ini berjumlah 263</w:t>
      </w:r>
      <w:r w:rsidRPr="00311161">
        <w:rPr>
          <w:rFonts w:asciiTheme="minorHAnsi" w:hAnsiTheme="minorHAnsi" w:cstheme="minorHAnsi"/>
        </w:rPr>
        <w:t xml:space="preserve"> siswa, dengan </w:t>
      </w:r>
      <w:r w:rsidR="00C841FC" w:rsidRPr="00311161">
        <w:rPr>
          <w:rFonts w:asciiTheme="minorHAnsi" w:hAnsiTheme="minorHAnsi" w:cstheme="minorHAnsi"/>
        </w:rPr>
        <w:t>rincian 17</w:t>
      </w:r>
      <w:r w:rsidRPr="00311161">
        <w:rPr>
          <w:rFonts w:asciiTheme="minorHAnsi" w:hAnsiTheme="minorHAnsi" w:cstheme="minorHAnsi"/>
        </w:rPr>
        <w:t>2 si</w:t>
      </w:r>
      <w:r w:rsidR="00C841FC" w:rsidRPr="00311161">
        <w:rPr>
          <w:rFonts w:asciiTheme="minorHAnsi" w:hAnsiTheme="minorHAnsi" w:cstheme="minorHAnsi"/>
        </w:rPr>
        <w:t>swa pada kelas eksperimen dan 91</w:t>
      </w:r>
      <w:r w:rsidRPr="00311161">
        <w:rPr>
          <w:rFonts w:asciiTheme="minorHAnsi" w:hAnsiTheme="minorHAnsi" w:cstheme="minorHAnsi"/>
        </w:rPr>
        <w:t xml:space="preserve"> siswa pada kelas kontrol</w:t>
      </w:r>
      <w:r w:rsidRPr="00311161">
        <w:rPr>
          <w:rFonts w:asciiTheme="minorHAnsi" w:hAnsiTheme="minorHAnsi" w:cstheme="minorHAnsi"/>
          <w:bCs/>
          <w:i/>
          <w:iCs/>
        </w:rPr>
        <w:t xml:space="preserve">. </w:t>
      </w:r>
    </w:p>
    <w:p w:rsidR="00824686" w:rsidRPr="00311161" w:rsidRDefault="00824686" w:rsidP="00DD2409">
      <w:pPr>
        <w:spacing w:line="276" w:lineRule="auto"/>
        <w:ind w:left="0" w:firstLine="425"/>
        <w:jc w:val="both"/>
        <w:rPr>
          <w:rFonts w:asciiTheme="minorHAnsi" w:hAnsiTheme="minorHAnsi" w:cstheme="minorHAnsi"/>
        </w:rPr>
      </w:pPr>
      <w:r w:rsidRPr="00311161">
        <w:rPr>
          <w:rFonts w:asciiTheme="minorHAnsi" w:hAnsiTheme="minorHAnsi" w:cstheme="minorHAnsi"/>
          <w:bCs/>
        </w:rPr>
        <w:t xml:space="preserve">Teknik pengumpulan data dalam penelitian ini menggunakan metode dokumentasi, </w:t>
      </w:r>
      <w:r w:rsidRPr="00311161">
        <w:rPr>
          <w:rFonts w:asciiTheme="minorHAnsi" w:hAnsiTheme="minorHAnsi" w:cstheme="minorHAnsi"/>
        </w:rPr>
        <w:t>angket</w:t>
      </w:r>
      <w:r w:rsidRPr="00311161">
        <w:rPr>
          <w:rFonts w:asciiTheme="minorHAnsi" w:hAnsiTheme="minorHAnsi" w:cstheme="minorHAnsi"/>
          <w:bCs/>
        </w:rPr>
        <w:t>, dan tes. Metode dokumentasi untuk mengumpulkan data kemampuan awal siswa.</w:t>
      </w:r>
      <w:r w:rsidRPr="00311161">
        <w:rPr>
          <w:rFonts w:asciiTheme="minorHAnsi" w:hAnsiTheme="minorHAnsi" w:cstheme="minorHAnsi"/>
        </w:rPr>
        <w:t xml:space="preserve"> Metode angket untuk</w:t>
      </w:r>
      <w:r w:rsidR="00C841FC" w:rsidRPr="00311161">
        <w:rPr>
          <w:rFonts w:asciiTheme="minorHAnsi" w:hAnsiTheme="minorHAnsi" w:cstheme="minorHAnsi"/>
        </w:rPr>
        <w:t xml:space="preserve"> mengumpulkan data kecerdasan majemuk</w:t>
      </w:r>
      <w:r w:rsidRPr="00311161">
        <w:rPr>
          <w:rFonts w:asciiTheme="minorHAnsi" w:hAnsiTheme="minorHAnsi" w:cstheme="minorHAnsi"/>
        </w:rPr>
        <w:t xml:space="preserve"> siswa.</w:t>
      </w:r>
      <w:r w:rsidRPr="00311161">
        <w:rPr>
          <w:rFonts w:asciiTheme="minorHAnsi" w:hAnsiTheme="minorHAnsi" w:cstheme="minorHAnsi"/>
          <w:bCs/>
        </w:rPr>
        <w:t xml:space="preserve"> Metode tes untuk mengumpulkan data prestasi belajar matematika siswa. </w:t>
      </w:r>
      <w:r w:rsidRPr="00311161">
        <w:rPr>
          <w:rFonts w:asciiTheme="minorHAnsi" w:hAnsiTheme="minorHAnsi" w:cstheme="minorHAnsi"/>
        </w:rPr>
        <w:t xml:space="preserve">Uji coba instrumen tes </w:t>
      </w:r>
      <w:r w:rsidRPr="00311161">
        <w:rPr>
          <w:rFonts w:asciiTheme="minorHAnsi" w:hAnsiTheme="minorHAnsi" w:cstheme="minorHAnsi"/>
        </w:rPr>
        <w:lastRenderedPageBreak/>
        <w:t xml:space="preserve">meliputi validitas isi, tingkat kesukaran, daya pembeda, dan reliabilitas. Uji coba instrumen angket </w:t>
      </w:r>
      <w:r w:rsidR="003D4378" w:rsidRPr="00311161">
        <w:rPr>
          <w:rFonts w:asciiTheme="minorHAnsi" w:hAnsiTheme="minorHAnsi" w:cstheme="minorHAnsi"/>
        </w:rPr>
        <w:t>kecerdasan majemuk</w:t>
      </w:r>
      <w:r w:rsidRPr="00311161">
        <w:rPr>
          <w:rFonts w:asciiTheme="minorHAnsi" w:hAnsiTheme="minorHAnsi" w:cstheme="minorHAnsi"/>
        </w:rPr>
        <w:t xml:space="preserve"> meliputi validitas isi, konsistensi internal, dan reliabilitas. Uji prasyarat meliputi uji normalitas populasi menggunakan metode Lilliefors dan uji homogenitas variansi populasi menggunakan metode Bartlett. Dengan α = 0,05, diperoleh simpulan bahwa sampel berasal dari populasi yang berdistribusi normal dan mempunyai variansi yang homogen. Uji keseimbangan terhadap data kemampuan awal matematika menggunakan analisis variansi satu jalan sel tak sama diperoleh simpulan bahwa kelas eksperimen dan kelas kontrol mempunyai kemampuan awal matematika yang seimbang. Pengujian hipotesis menggunakan analisis variansi dua jalan dengan sel tak sama.</w:t>
      </w:r>
    </w:p>
    <w:p w:rsidR="00450D83" w:rsidRPr="00311161" w:rsidRDefault="00450D83" w:rsidP="00DD2409">
      <w:pPr>
        <w:spacing w:line="276" w:lineRule="auto"/>
        <w:jc w:val="both"/>
        <w:rPr>
          <w:rFonts w:asciiTheme="minorHAnsi" w:hAnsiTheme="minorHAnsi" w:cstheme="minorHAnsi"/>
          <w:b/>
        </w:rPr>
      </w:pPr>
      <w:r w:rsidRPr="00311161">
        <w:rPr>
          <w:rFonts w:asciiTheme="minorHAnsi" w:hAnsiTheme="minorHAnsi" w:cstheme="minorHAnsi"/>
          <w:b/>
        </w:rPr>
        <w:t>HASIL PENELITIAN DAN PEMBAHASAN</w:t>
      </w:r>
    </w:p>
    <w:p w:rsidR="00EB312E" w:rsidRPr="00311161" w:rsidRDefault="00EB312E" w:rsidP="00DD2409">
      <w:pPr>
        <w:spacing w:line="276" w:lineRule="auto"/>
        <w:ind w:left="0" w:firstLine="709"/>
        <w:jc w:val="both"/>
        <w:rPr>
          <w:rFonts w:asciiTheme="minorHAnsi" w:hAnsiTheme="minorHAnsi" w:cstheme="minorHAnsi"/>
        </w:rPr>
      </w:pPr>
      <w:r w:rsidRPr="00311161">
        <w:rPr>
          <w:rFonts w:asciiTheme="minorHAnsi" w:hAnsiTheme="minorHAnsi" w:cstheme="minorHAnsi"/>
        </w:rPr>
        <w:t xml:space="preserve">Rerata prestasi belajar menurut model pembelajaran dan kategori </w:t>
      </w:r>
      <w:r w:rsidR="003D4378" w:rsidRPr="00311161">
        <w:rPr>
          <w:rFonts w:asciiTheme="minorHAnsi" w:hAnsiTheme="minorHAnsi" w:cstheme="minorHAnsi"/>
        </w:rPr>
        <w:t>kecerdasan majemuk</w:t>
      </w:r>
      <w:r w:rsidRPr="00311161">
        <w:rPr>
          <w:rFonts w:asciiTheme="minorHAnsi" w:hAnsiTheme="minorHAnsi" w:cstheme="minorHAnsi"/>
        </w:rPr>
        <w:t xml:space="preserve"> dapat dilihat pada Tabel 2, sedangkan rangkuman analisis datanya dapat dilihat pada Tabel 3 sampai dengan Tabel 7.</w:t>
      </w:r>
    </w:p>
    <w:p w:rsidR="00EB312E" w:rsidRPr="00D02CEC" w:rsidRDefault="00EB312E" w:rsidP="00D02CEC">
      <w:pPr>
        <w:spacing w:line="276" w:lineRule="auto"/>
        <w:jc w:val="center"/>
        <w:rPr>
          <w:rFonts w:asciiTheme="minorHAnsi" w:hAnsiTheme="minorHAnsi" w:cstheme="minorHAnsi"/>
          <w:sz w:val="20"/>
          <w:szCs w:val="20"/>
        </w:rPr>
      </w:pPr>
      <w:r w:rsidRPr="00D02CEC">
        <w:rPr>
          <w:rFonts w:asciiTheme="minorHAnsi" w:hAnsiTheme="minorHAnsi" w:cstheme="minorHAnsi"/>
          <w:b/>
          <w:sz w:val="20"/>
          <w:szCs w:val="20"/>
        </w:rPr>
        <w:t xml:space="preserve">Tabel 2 </w:t>
      </w:r>
      <w:r w:rsidRPr="00D02CEC">
        <w:rPr>
          <w:rFonts w:asciiTheme="minorHAnsi" w:hAnsiTheme="minorHAnsi" w:cstheme="minorHAnsi"/>
          <w:sz w:val="20"/>
          <w:szCs w:val="20"/>
        </w:rPr>
        <w:t>Rerata Sel dan Rerata Marginal</w:t>
      </w:r>
    </w:p>
    <w:tbl>
      <w:tblPr>
        <w:tblStyle w:val="TableGrid"/>
        <w:tblW w:w="0" w:type="auto"/>
        <w:tblInd w:w="108" w:type="dxa"/>
        <w:tblBorders>
          <w:top w:val="single" w:sz="12" w:space="0" w:color="000000"/>
          <w:left w:val="none" w:sz="0" w:space="0" w:color="auto"/>
          <w:bottom w:val="single" w:sz="12" w:space="0" w:color="000000"/>
          <w:right w:val="none" w:sz="0" w:space="0" w:color="auto"/>
          <w:insideH w:val="none" w:sz="0" w:space="0" w:color="auto"/>
          <w:insideV w:val="none" w:sz="0" w:space="0" w:color="auto"/>
        </w:tblBorders>
        <w:tblLayout w:type="fixed"/>
        <w:tblLook w:val="04A0"/>
      </w:tblPr>
      <w:tblGrid>
        <w:gridCol w:w="2019"/>
        <w:gridCol w:w="1275"/>
        <w:gridCol w:w="1276"/>
        <w:gridCol w:w="1134"/>
        <w:gridCol w:w="1100"/>
        <w:gridCol w:w="1100"/>
      </w:tblGrid>
      <w:tr w:rsidR="003D4378" w:rsidRPr="00D02CEC" w:rsidTr="0019274E">
        <w:tc>
          <w:tcPr>
            <w:tcW w:w="2019" w:type="dxa"/>
            <w:vMerge w:val="restart"/>
            <w:tcBorders>
              <w:top w:val="single" w:sz="12" w:space="0" w:color="000000"/>
              <w:bottom w:val="single" w:sz="12" w:space="0" w:color="000000"/>
            </w:tcBorders>
            <w:vAlign w:val="center"/>
          </w:tcPr>
          <w:p w:rsidR="003D4378" w:rsidRPr="00D02CEC" w:rsidRDefault="003D4378" w:rsidP="00F1534E">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t xml:space="preserve">Model </w:t>
            </w:r>
          </w:p>
          <w:p w:rsidR="003D4378" w:rsidRPr="00D02CEC" w:rsidRDefault="003D4378" w:rsidP="00F1534E">
            <w:pPr>
              <w:pStyle w:val="ListParagraph"/>
              <w:ind w:left="0" w:hanging="108"/>
              <w:jc w:val="center"/>
              <w:rPr>
                <w:rFonts w:asciiTheme="minorHAnsi" w:hAnsiTheme="minorHAnsi" w:cstheme="minorHAnsi"/>
                <w:sz w:val="20"/>
                <w:szCs w:val="20"/>
              </w:rPr>
            </w:pPr>
            <w:r w:rsidRPr="00D02CEC">
              <w:rPr>
                <w:rFonts w:asciiTheme="minorHAnsi" w:hAnsiTheme="minorHAnsi" w:cstheme="minorHAnsi"/>
                <w:sz w:val="20"/>
                <w:szCs w:val="20"/>
              </w:rPr>
              <w:t>Pembelajaran</w:t>
            </w:r>
          </w:p>
        </w:tc>
        <w:tc>
          <w:tcPr>
            <w:tcW w:w="3685" w:type="dxa"/>
            <w:gridSpan w:val="3"/>
            <w:tcBorders>
              <w:top w:val="single" w:sz="12" w:space="0" w:color="000000"/>
              <w:bottom w:val="single" w:sz="12" w:space="0" w:color="000000"/>
            </w:tcBorders>
            <w:vAlign w:val="center"/>
          </w:tcPr>
          <w:p w:rsidR="003D4378" w:rsidRPr="00D02CEC" w:rsidRDefault="003D4378" w:rsidP="00EB312E">
            <w:pPr>
              <w:pStyle w:val="ListParagraph"/>
              <w:ind w:left="0"/>
              <w:jc w:val="center"/>
              <w:rPr>
                <w:rFonts w:asciiTheme="minorHAnsi" w:hAnsiTheme="minorHAnsi" w:cstheme="minorHAnsi"/>
                <w:sz w:val="20"/>
                <w:szCs w:val="20"/>
              </w:rPr>
            </w:pPr>
            <w:r w:rsidRPr="00D02CEC">
              <w:rPr>
                <w:rFonts w:asciiTheme="minorHAnsi" w:hAnsiTheme="minorHAnsi" w:cstheme="minorHAnsi"/>
                <w:sz w:val="20"/>
                <w:szCs w:val="20"/>
              </w:rPr>
              <w:t>Kecerdasan Majemuk</w:t>
            </w:r>
          </w:p>
        </w:tc>
        <w:tc>
          <w:tcPr>
            <w:tcW w:w="1100" w:type="dxa"/>
            <w:tcBorders>
              <w:top w:val="single" w:sz="12" w:space="0" w:color="000000"/>
              <w:bottom w:val="single" w:sz="12" w:space="0" w:color="000000"/>
            </w:tcBorders>
          </w:tcPr>
          <w:p w:rsidR="003D4378" w:rsidRPr="00D02CEC" w:rsidRDefault="003D4378" w:rsidP="003D4378">
            <w:pPr>
              <w:pStyle w:val="ListParagraph"/>
              <w:ind w:left="0" w:firstLine="0"/>
              <w:jc w:val="center"/>
              <w:rPr>
                <w:rFonts w:asciiTheme="minorHAnsi" w:hAnsiTheme="minorHAnsi" w:cstheme="minorHAnsi"/>
                <w:sz w:val="20"/>
                <w:szCs w:val="20"/>
              </w:rPr>
            </w:pPr>
          </w:p>
        </w:tc>
        <w:tc>
          <w:tcPr>
            <w:tcW w:w="1100" w:type="dxa"/>
            <w:vMerge w:val="restart"/>
            <w:tcBorders>
              <w:top w:val="single" w:sz="12" w:space="0" w:color="000000"/>
              <w:bottom w:val="single" w:sz="12" w:space="0" w:color="000000"/>
            </w:tcBorders>
            <w:vAlign w:val="center"/>
          </w:tcPr>
          <w:p w:rsidR="003D4378" w:rsidRPr="00D02CEC" w:rsidRDefault="003D4378" w:rsidP="003D4378">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t xml:space="preserve">Rerata </w:t>
            </w:r>
          </w:p>
          <w:p w:rsidR="003D4378" w:rsidRPr="00D02CEC" w:rsidRDefault="003D4378" w:rsidP="003D4378">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t>Marginal</w:t>
            </w:r>
          </w:p>
        </w:tc>
      </w:tr>
      <w:tr w:rsidR="003D4378" w:rsidRPr="00D02CEC" w:rsidTr="0019274E">
        <w:tc>
          <w:tcPr>
            <w:tcW w:w="2019" w:type="dxa"/>
            <w:vMerge/>
            <w:tcBorders>
              <w:top w:val="single" w:sz="12" w:space="0" w:color="000000"/>
              <w:bottom w:val="single" w:sz="12" w:space="0" w:color="000000"/>
            </w:tcBorders>
            <w:vAlign w:val="center"/>
          </w:tcPr>
          <w:p w:rsidR="003D4378" w:rsidRPr="00D02CEC" w:rsidRDefault="003D4378" w:rsidP="00EB312E">
            <w:pPr>
              <w:pStyle w:val="ListParagraph"/>
              <w:ind w:left="0"/>
              <w:jc w:val="center"/>
              <w:rPr>
                <w:rFonts w:asciiTheme="minorHAnsi" w:hAnsiTheme="minorHAnsi" w:cstheme="minorHAnsi"/>
                <w:sz w:val="20"/>
                <w:szCs w:val="20"/>
              </w:rPr>
            </w:pPr>
          </w:p>
        </w:tc>
        <w:tc>
          <w:tcPr>
            <w:tcW w:w="1275" w:type="dxa"/>
            <w:tcBorders>
              <w:top w:val="single" w:sz="12" w:space="0" w:color="000000"/>
              <w:bottom w:val="single" w:sz="12" w:space="0" w:color="000000"/>
            </w:tcBorders>
            <w:vAlign w:val="center"/>
          </w:tcPr>
          <w:p w:rsidR="003D4378" w:rsidRPr="00D02CEC" w:rsidRDefault="003D4378" w:rsidP="00F1534E">
            <w:pPr>
              <w:pStyle w:val="ListParagraph"/>
              <w:ind w:left="-142" w:right="-75" w:firstLine="0"/>
              <w:jc w:val="center"/>
              <w:rPr>
                <w:rFonts w:asciiTheme="minorHAnsi" w:hAnsiTheme="minorHAnsi" w:cstheme="minorHAnsi"/>
                <w:sz w:val="20"/>
                <w:szCs w:val="20"/>
              </w:rPr>
            </w:pPr>
            <w:r w:rsidRPr="00D02CEC">
              <w:rPr>
                <w:rFonts w:asciiTheme="minorHAnsi" w:hAnsiTheme="minorHAnsi" w:cstheme="minorHAnsi"/>
                <w:sz w:val="20"/>
                <w:szCs w:val="20"/>
              </w:rPr>
              <w:t>Logis</w:t>
            </w:r>
            <w:r w:rsidR="00F1534E" w:rsidRPr="00D02CEC">
              <w:rPr>
                <w:rFonts w:asciiTheme="minorHAnsi" w:hAnsiTheme="minorHAnsi" w:cstheme="minorHAnsi"/>
                <w:sz w:val="20"/>
                <w:szCs w:val="20"/>
              </w:rPr>
              <w:t xml:space="preserve"> MTK</w:t>
            </w:r>
          </w:p>
        </w:tc>
        <w:tc>
          <w:tcPr>
            <w:tcW w:w="1276" w:type="dxa"/>
            <w:tcBorders>
              <w:top w:val="single" w:sz="12" w:space="0" w:color="000000"/>
              <w:bottom w:val="single" w:sz="12" w:space="0" w:color="000000"/>
            </w:tcBorders>
            <w:vAlign w:val="center"/>
          </w:tcPr>
          <w:p w:rsidR="003D4378" w:rsidRPr="00D02CEC" w:rsidRDefault="003D4378" w:rsidP="003D4378">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t>Visual</w:t>
            </w:r>
          </w:p>
        </w:tc>
        <w:tc>
          <w:tcPr>
            <w:tcW w:w="1134" w:type="dxa"/>
            <w:tcBorders>
              <w:top w:val="single" w:sz="12" w:space="0" w:color="000000"/>
              <w:bottom w:val="single" w:sz="12" w:space="0" w:color="000000"/>
            </w:tcBorders>
            <w:vAlign w:val="center"/>
          </w:tcPr>
          <w:p w:rsidR="003D4378" w:rsidRPr="00D02CEC" w:rsidRDefault="003D4378" w:rsidP="003D4378">
            <w:pPr>
              <w:pStyle w:val="ListParagraph"/>
              <w:ind w:left="0" w:right="-74" w:firstLine="0"/>
              <w:jc w:val="center"/>
              <w:rPr>
                <w:rFonts w:asciiTheme="minorHAnsi" w:hAnsiTheme="minorHAnsi" w:cstheme="minorHAnsi"/>
                <w:sz w:val="20"/>
                <w:szCs w:val="20"/>
              </w:rPr>
            </w:pPr>
            <w:r w:rsidRPr="00D02CEC">
              <w:rPr>
                <w:rFonts w:asciiTheme="minorHAnsi" w:hAnsiTheme="minorHAnsi" w:cstheme="minorHAnsi"/>
                <w:sz w:val="20"/>
                <w:szCs w:val="20"/>
              </w:rPr>
              <w:t>Kinestetik</w:t>
            </w:r>
          </w:p>
        </w:tc>
        <w:tc>
          <w:tcPr>
            <w:tcW w:w="1100" w:type="dxa"/>
            <w:tcBorders>
              <w:top w:val="single" w:sz="12" w:space="0" w:color="000000"/>
              <w:bottom w:val="single" w:sz="12" w:space="0" w:color="000000"/>
            </w:tcBorders>
          </w:tcPr>
          <w:p w:rsidR="003D4378" w:rsidRPr="00D02CEC" w:rsidRDefault="003D4378" w:rsidP="003D4378">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t>Inter-personal</w:t>
            </w:r>
          </w:p>
        </w:tc>
        <w:tc>
          <w:tcPr>
            <w:tcW w:w="1100" w:type="dxa"/>
            <w:vMerge/>
            <w:tcBorders>
              <w:top w:val="single" w:sz="12" w:space="0" w:color="000000"/>
              <w:bottom w:val="single" w:sz="12" w:space="0" w:color="000000"/>
            </w:tcBorders>
            <w:vAlign w:val="center"/>
          </w:tcPr>
          <w:p w:rsidR="003D4378" w:rsidRPr="00D02CEC" w:rsidRDefault="003D4378" w:rsidP="00EB312E">
            <w:pPr>
              <w:pStyle w:val="ListParagraph"/>
              <w:ind w:left="0"/>
              <w:jc w:val="center"/>
              <w:rPr>
                <w:rFonts w:asciiTheme="minorHAnsi" w:hAnsiTheme="minorHAnsi" w:cstheme="minorHAnsi"/>
                <w:sz w:val="20"/>
                <w:szCs w:val="20"/>
              </w:rPr>
            </w:pPr>
          </w:p>
        </w:tc>
      </w:tr>
      <w:tr w:rsidR="003D4378" w:rsidRPr="00D02CEC" w:rsidTr="0019274E">
        <w:tc>
          <w:tcPr>
            <w:tcW w:w="2019" w:type="dxa"/>
            <w:tcBorders>
              <w:top w:val="single" w:sz="12" w:space="0" w:color="000000"/>
            </w:tcBorders>
            <w:vAlign w:val="center"/>
          </w:tcPr>
          <w:p w:rsidR="003D4378" w:rsidRPr="00D02CEC" w:rsidRDefault="003D4378" w:rsidP="00F1534E">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t>PISK</w:t>
            </w:r>
          </w:p>
        </w:tc>
        <w:tc>
          <w:tcPr>
            <w:tcW w:w="1275" w:type="dxa"/>
            <w:tcBorders>
              <w:top w:val="single" w:sz="12" w:space="0" w:color="000000"/>
            </w:tcBorders>
            <w:vAlign w:val="center"/>
          </w:tcPr>
          <w:p w:rsidR="003D4378" w:rsidRPr="00D02CEC" w:rsidRDefault="00F1534E" w:rsidP="00EB312E">
            <w:pPr>
              <w:jc w:val="center"/>
              <w:rPr>
                <w:rFonts w:asciiTheme="minorHAnsi" w:hAnsiTheme="minorHAnsi" w:cstheme="minorHAnsi"/>
                <w:sz w:val="20"/>
                <w:szCs w:val="20"/>
              </w:rPr>
            </w:pPr>
            <w:r w:rsidRPr="00D02CEC">
              <w:rPr>
                <w:rFonts w:asciiTheme="minorHAnsi" w:hAnsiTheme="minorHAnsi" w:cstheme="minorHAnsi"/>
                <w:sz w:val="20"/>
                <w:szCs w:val="20"/>
              </w:rPr>
              <w:t>62,0</w:t>
            </w:r>
            <w:r w:rsidR="003D4378" w:rsidRPr="00D02CEC">
              <w:rPr>
                <w:rFonts w:asciiTheme="minorHAnsi" w:hAnsiTheme="minorHAnsi" w:cstheme="minorHAnsi"/>
                <w:sz w:val="20"/>
                <w:szCs w:val="20"/>
              </w:rPr>
              <w:t>000</w:t>
            </w:r>
          </w:p>
        </w:tc>
        <w:tc>
          <w:tcPr>
            <w:tcW w:w="1276" w:type="dxa"/>
            <w:tcBorders>
              <w:top w:val="single" w:sz="12" w:space="0" w:color="000000"/>
            </w:tcBorders>
            <w:vAlign w:val="center"/>
          </w:tcPr>
          <w:p w:rsidR="003D4378" w:rsidRPr="00D02CEC" w:rsidRDefault="00F1534E" w:rsidP="00EB312E">
            <w:pPr>
              <w:jc w:val="center"/>
              <w:rPr>
                <w:rFonts w:asciiTheme="minorHAnsi" w:hAnsiTheme="minorHAnsi" w:cstheme="minorHAnsi"/>
                <w:sz w:val="20"/>
                <w:szCs w:val="20"/>
              </w:rPr>
            </w:pPr>
            <w:r w:rsidRPr="00D02CEC">
              <w:rPr>
                <w:rFonts w:asciiTheme="minorHAnsi" w:hAnsiTheme="minorHAnsi" w:cstheme="minorHAnsi"/>
                <w:sz w:val="20"/>
                <w:szCs w:val="20"/>
              </w:rPr>
              <w:t>83,1579</w:t>
            </w:r>
          </w:p>
        </w:tc>
        <w:tc>
          <w:tcPr>
            <w:tcW w:w="1134" w:type="dxa"/>
            <w:tcBorders>
              <w:top w:val="single" w:sz="12" w:space="0" w:color="000000"/>
            </w:tcBorders>
            <w:vAlign w:val="center"/>
          </w:tcPr>
          <w:p w:rsidR="003D4378" w:rsidRPr="00D02CEC" w:rsidRDefault="00F1534E" w:rsidP="00F1534E">
            <w:pPr>
              <w:jc w:val="center"/>
              <w:rPr>
                <w:rFonts w:asciiTheme="minorHAnsi" w:hAnsiTheme="minorHAnsi" w:cstheme="minorHAnsi"/>
                <w:sz w:val="20"/>
                <w:szCs w:val="20"/>
              </w:rPr>
            </w:pPr>
            <w:r w:rsidRPr="00D02CEC">
              <w:rPr>
                <w:rFonts w:asciiTheme="minorHAnsi" w:hAnsiTheme="minorHAnsi" w:cstheme="minorHAnsi"/>
                <w:sz w:val="20"/>
                <w:szCs w:val="20"/>
              </w:rPr>
              <w:t>79</w:t>
            </w:r>
            <w:r w:rsidR="003D4378" w:rsidRPr="00D02CEC">
              <w:rPr>
                <w:rFonts w:asciiTheme="minorHAnsi" w:hAnsiTheme="minorHAnsi" w:cstheme="minorHAnsi"/>
                <w:sz w:val="20"/>
                <w:szCs w:val="20"/>
              </w:rPr>
              <w:t>,</w:t>
            </w:r>
            <w:r w:rsidRPr="00D02CEC">
              <w:rPr>
                <w:rFonts w:asciiTheme="minorHAnsi" w:hAnsiTheme="minorHAnsi" w:cstheme="minorHAnsi"/>
                <w:sz w:val="20"/>
                <w:szCs w:val="20"/>
              </w:rPr>
              <w:t>5789</w:t>
            </w:r>
          </w:p>
        </w:tc>
        <w:tc>
          <w:tcPr>
            <w:tcW w:w="1100" w:type="dxa"/>
            <w:tcBorders>
              <w:top w:val="single" w:sz="12" w:space="0" w:color="000000"/>
            </w:tcBorders>
          </w:tcPr>
          <w:p w:rsidR="003D4378" w:rsidRPr="00D02CEC" w:rsidRDefault="00F1534E" w:rsidP="00EB312E">
            <w:pPr>
              <w:jc w:val="center"/>
              <w:rPr>
                <w:rFonts w:asciiTheme="minorHAnsi" w:hAnsiTheme="minorHAnsi" w:cstheme="minorHAnsi"/>
                <w:sz w:val="20"/>
                <w:szCs w:val="20"/>
              </w:rPr>
            </w:pPr>
            <w:r w:rsidRPr="00D02CEC">
              <w:rPr>
                <w:rFonts w:asciiTheme="minorHAnsi" w:hAnsiTheme="minorHAnsi" w:cstheme="minorHAnsi"/>
                <w:sz w:val="20"/>
                <w:szCs w:val="20"/>
              </w:rPr>
              <w:t>70,9565</w:t>
            </w:r>
          </w:p>
        </w:tc>
        <w:tc>
          <w:tcPr>
            <w:tcW w:w="1100" w:type="dxa"/>
            <w:tcBorders>
              <w:top w:val="single" w:sz="12" w:space="0" w:color="000000"/>
            </w:tcBorders>
            <w:vAlign w:val="bottom"/>
          </w:tcPr>
          <w:p w:rsidR="003D4378" w:rsidRPr="00D02CEC" w:rsidRDefault="00F1534E" w:rsidP="00EB312E">
            <w:pPr>
              <w:jc w:val="center"/>
              <w:rPr>
                <w:rFonts w:asciiTheme="minorHAnsi" w:hAnsiTheme="minorHAnsi" w:cstheme="minorHAnsi"/>
                <w:sz w:val="20"/>
                <w:szCs w:val="20"/>
              </w:rPr>
            </w:pPr>
            <w:r w:rsidRPr="00D02CEC">
              <w:rPr>
                <w:rFonts w:asciiTheme="minorHAnsi" w:hAnsiTheme="minorHAnsi" w:cstheme="minorHAnsi"/>
                <w:sz w:val="20"/>
                <w:szCs w:val="20"/>
              </w:rPr>
              <w:t>73,0753</w:t>
            </w:r>
          </w:p>
        </w:tc>
      </w:tr>
      <w:tr w:rsidR="003D4378" w:rsidRPr="00D02CEC" w:rsidTr="00B509B9">
        <w:tc>
          <w:tcPr>
            <w:tcW w:w="2019" w:type="dxa"/>
            <w:vAlign w:val="center"/>
          </w:tcPr>
          <w:p w:rsidR="003D4378" w:rsidRPr="00D02CEC" w:rsidRDefault="003D4378" w:rsidP="00F1534E">
            <w:pPr>
              <w:pStyle w:val="ListParagraph"/>
              <w:ind w:left="0" w:firstLine="0"/>
              <w:jc w:val="center"/>
              <w:rPr>
                <w:rFonts w:asciiTheme="minorHAnsi" w:hAnsiTheme="minorHAnsi" w:cstheme="minorHAnsi"/>
                <w:i/>
                <w:sz w:val="20"/>
                <w:szCs w:val="20"/>
              </w:rPr>
            </w:pPr>
            <w:r w:rsidRPr="00D02CEC">
              <w:rPr>
                <w:rFonts w:asciiTheme="minorHAnsi" w:hAnsiTheme="minorHAnsi" w:cstheme="minorHAnsi"/>
                <w:i/>
                <w:sz w:val="20"/>
                <w:szCs w:val="20"/>
              </w:rPr>
              <w:t>CRH</w:t>
            </w:r>
          </w:p>
        </w:tc>
        <w:tc>
          <w:tcPr>
            <w:tcW w:w="1275" w:type="dxa"/>
            <w:vAlign w:val="center"/>
          </w:tcPr>
          <w:p w:rsidR="003D4378" w:rsidRPr="00D02CEC" w:rsidRDefault="00F1534E" w:rsidP="00EB312E">
            <w:pPr>
              <w:jc w:val="center"/>
              <w:rPr>
                <w:rFonts w:asciiTheme="minorHAnsi" w:hAnsiTheme="minorHAnsi" w:cstheme="minorHAnsi"/>
                <w:sz w:val="20"/>
                <w:szCs w:val="20"/>
              </w:rPr>
            </w:pPr>
            <w:r w:rsidRPr="00D02CEC">
              <w:rPr>
                <w:rFonts w:asciiTheme="minorHAnsi" w:hAnsiTheme="minorHAnsi" w:cstheme="minorHAnsi"/>
                <w:sz w:val="20"/>
                <w:szCs w:val="20"/>
              </w:rPr>
              <w:t>73,6000</w:t>
            </w:r>
          </w:p>
        </w:tc>
        <w:tc>
          <w:tcPr>
            <w:tcW w:w="1276" w:type="dxa"/>
            <w:vAlign w:val="center"/>
          </w:tcPr>
          <w:p w:rsidR="003D4378" w:rsidRPr="00D02CEC" w:rsidRDefault="00F1534E" w:rsidP="00F1534E">
            <w:pPr>
              <w:jc w:val="center"/>
              <w:rPr>
                <w:rFonts w:asciiTheme="minorHAnsi" w:hAnsiTheme="minorHAnsi" w:cstheme="minorHAnsi"/>
                <w:sz w:val="20"/>
                <w:szCs w:val="20"/>
              </w:rPr>
            </w:pPr>
            <w:r w:rsidRPr="00D02CEC">
              <w:rPr>
                <w:rFonts w:asciiTheme="minorHAnsi" w:hAnsiTheme="minorHAnsi" w:cstheme="minorHAnsi"/>
                <w:sz w:val="20"/>
                <w:szCs w:val="20"/>
              </w:rPr>
              <w:t>72</w:t>
            </w:r>
            <w:r w:rsidR="003D4378" w:rsidRPr="00D02CEC">
              <w:rPr>
                <w:rFonts w:asciiTheme="minorHAnsi" w:hAnsiTheme="minorHAnsi" w:cstheme="minorHAnsi"/>
                <w:sz w:val="20"/>
                <w:szCs w:val="20"/>
              </w:rPr>
              <w:t>,</w:t>
            </w:r>
            <w:r w:rsidRPr="00D02CEC">
              <w:rPr>
                <w:rFonts w:asciiTheme="minorHAnsi" w:hAnsiTheme="minorHAnsi" w:cstheme="minorHAnsi"/>
                <w:sz w:val="20"/>
                <w:szCs w:val="20"/>
              </w:rPr>
              <w:t>4211</w:t>
            </w:r>
          </w:p>
        </w:tc>
        <w:tc>
          <w:tcPr>
            <w:tcW w:w="1134" w:type="dxa"/>
            <w:vAlign w:val="center"/>
          </w:tcPr>
          <w:p w:rsidR="003D4378" w:rsidRPr="00D02CEC" w:rsidRDefault="00F1534E" w:rsidP="00F1534E">
            <w:pPr>
              <w:jc w:val="center"/>
              <w:rPr>
                <w:rFonts w:asciiTheme="minorHAnsi" w:hAnsiTheme="minorHAnsi" w:cstheme="minorHAnsi"/>
                <w:sz w:val="20"/>
                <w:szCs w:val="20"/>
              </w:rPr>
            </w:pPr>
            <w:r w:rsidRPr="00D02CEC">
              <w:rPr>
                <w:rFonts w:asciiTheme="minorHAnsi" w:hAnsiTheme="minorHAnsi" w:cstheme="minorHAnsi"/>
                <w:sz w:val="20"/>
                <w:szCs w:val="20"/>
              </w:rPr>
              <w:t>65</w:t>
            </w:r>
            <w:r w:rsidR="003D4378" w:rsidRPr="00D02CEC">
              <w:rPr>
                <w:rFonts w:asciiTheme="minorHAnsi" w:hAnsiTheme="minorHAnsi" w:cstheme="minorHAnsi"/>
                <w:sz w:val="20"/>
                <w:szCs w:val="20"/>
              </w:rPr>
              <w:t>,</w:t>
            </w:r>
            <w:r w:rsidRPr="00D02CEC">
              <w:rPr>
                <w:rFonts w:asciiTheme="minorHAnsi" w:hAnsiTheme="minorHAnsi" w:cstheme="minorHAnsi"/>
                <w:sz w:val="20"/>
                <w:szCs w:val="20"/>
              </w:rPr>
              <w:t>8462</w:t>
            </w:r>
          </w:p>
        </w:tc>
        <w:tc>
          <w:tcPr>
            <w:tcW w:w="1100" w:type="dxa"/>
          </w:tcPr>
          <w:p w:rsidR="003D4378" w:rsidRPr="00D02CEC" w:rsidRDefault="00F1534E" w:rsidP="00EB312E">
            <w:pPr>
              <w:jc w:val="center"/>
              <w:rPr>
                <w:rFonts w:asciiTheme="minorHAnsi" w:hAnsiTheme="minorHAnsi" w:cstheme="minorHAnsi"/>
                <w:sz w:val="20"/>
                <w:szCs w:val="20"/>
              </w:rPr>
            </w:pPr>
            <w:r w:rsidRPr="00D02CEC">
              <w:rPr>
                <w:rFonts w:asciiTheme="minorHAnsi" w:hAnsiTheme="minorHAnsi" w:cstheme="minorHAnsi"/>
                <w:sz w:val="20"/>
                <w:szCs w:val="20"/>
              </w:rPr>
              <w:t>66,1818</w:t>
            </w:r>
          </w:p>
        </w:tc>
        <w:tc>
          <w:tcPr>
            <w:tcW w:w="1100" w:type="dxa"/>
            <w:vAlign w:val="bottom"/>
          </w:tcPr>
          <w:p w:rsidR="003D4378" w:rsidRPr="00D02CEC" w:rsidRDefault="00F1534E" w:rsidP="00F1534E">
            <w:pPr>
              <w:jc w:val="center"/>
              <w:rPr>
                <w:rFonts w:asciiTheme="minorHAnsi" w:hAnsiTheme="minorHAnsi" w:cstheme="minorHAnsi"/>
                <w:sz w:val="20"/>
                <w:szCs w:val="20"/>
              </w:rPr>
            </w:pPr>
            <w:r w:rsidRPr="00D02CEC">
              <w:rPr>
                <w:rFonts w:asciiTheme="minorHAnsi" w:hAnsiTheme="minorHAnsi" w:cstheme="minorHAnsi"/>
                <w:sz w:val="20"/>
                <w:szCs w:val="20"/>
              </w:rPr>
              <w:t>69</w:t>
            </w:r>
            <w:r w:rsidR="003D4378" w:rsidRPr="00D02CEC">
              <w:rPr>
                <w:rFonts w:asciiTheme="minorHAnsi" w:hAnsiTheme="minorHAnsi" w:cstheme="minorHAnsi"/>
                <w:sz w:val="20"/>
                <w:szCs w:val="20"/>
              </w:rPr>
              <w:t>,</w:t>
            </w:r>
            <w:r w:rsidRPr="00D02CEC">
              <w:rPr>
                <w:rFonts w:asciiTheme="minorHAnsi" w:hAnsiTheme="minorHAnsi" w:cstheme="minorHAnsi"/>
                <w:sz w:val="20"/>
                <w:szCs w:val="20"/>
              </w:rPr>
              <w:t>4624</w:t>
            </w:r>
          </w:p>
        </w:tc>
      </w:tr>
      <w:tr w:rsidR="003D4378" w:rsidRPr="00D02CEC" w:rsidTr="00B509B9">
        <w:tc>
          <w:tcPr>
            <w:tcW w:w="2019" w:type="dxa"/>
            <w:vAlign w:val="center"/>
          </w:tcPr>
          <w:p w:rsidR="003D4378" w:rsidRPr="00D02CEC" w:rsidRDefault="003D4378" w:rsidP="00F1534E">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t>Konvensional</w:t>
            </w:r>
          </w:p>
        </w:tc>
        <w:tc>
          <w:tcPr>
            <w:tcW w:w="1275" w:type="dxa"/>
            <w:vAlign w:val="center"/>
          </w:tcPr>
          <w:p w:rsidR="003D4378" w:rsidRPr="00D02CEC" w:rsidRDefault="00F1534E" w:rsidP="00F1534E">
            <w:pPr>
              <w:jc w:val="center"/>
              <w:rPr>
                <w:rFonts w:asciiTheme="minorHAnsi" w:hAnsiTheme="minorHAnsi" w:cstheme="minorHAnsi"/>
                <w:sz w:val="20"/>
                <w:szCs w:val="20"/>
              </w:rPr>
            </w:pPr>
            <w:r w:rsidRPr="00D02CEC">
              <w:rPr>
                <w:rFonts w:asciiTheme="minorHAnsi" w:hAnsiTheme="minorHAnsi" w:cstheme="minorHAnsi"/>
                <w:sz w:val="20"/>
                <w:szCs w:val="20"/>
              </w:rPr>
              <w:t>65</w:t>
            </w:r>
            <w:r w:rsidR="003D4378" w:rsidRPr="00D02CEC">
              <w:rPr>
                <w:rFonts w:asciiTheme="minorHAnsi" w:hAnsiTheme="minorHAnsi" w:cstheme="minorHAnsi"/>
                <w:sz w:val="20"/>
                <w:szCs w:val="20"/>
              </w:rPr>
              <w:t>,</w:t>
            </w:r>
            <w:r w:rsidRPr="00D02CEC">
              <w:rPr>
                <w:rFonts w:asciiTheme="minorHAnsi" w:hAnsiTheme="minorHAnsi" w:cstheme="minorHAnsi"/>
                <w:sz w:val="20"/>
                <w:szCs w:val="20"/>
              </w:rPr>
              <w:t>6364</w:t>
            </w:r>
          </w:p>
        </w:tc>
        <w:tc>
          <w:tcPr>
            <w:tcW w:w="1276" w:type="dxa"/>
            <w:vAlign w:val="center"/>
          </w:tcPr>
          <w:p w:rsidR="003D4378" w:rsidRPr="00D02CEC" w:rsidRDefault="00F1534E" w:rsidP="00F1534E">
            <w:pPr>
              <w:jc w:val="center"/>
              <w:rPr>
                <w:rFonts w:asciiTheme="minorHAnsi" w:hAnsiTheme="minorHAnsi" w:cstheme="minorHAnsi"/>
                <w:sz w:val="20"/>
                <w:szCs w:val="20"/>
              </w:rPr>
            </w:pPr>
            <w:r w:rsidRPr="00D02CEC">
              <w:rPr>
                <w:rFonts w:asciiTheme="minorHAnsi" w:hAnsiTheme="minorHAnsi" w:cstheme="minorHAnsi"/>
                <w:sz w:val="20"/>
                <w:szCs w:val="20"/>
              </w:rPr>
              <w:t>69</w:t>
            </w:r>
            <w:r w:rsidR="003D4378" w:rsidRPr="00D02CEC">
              <w:rPr>
                <w:rFonts w:asciiTheme="minorHAnsi" w:hAnsiTheme="minorHAnsi" w:cstheme="minorHAnsi"/>
                <w:sz w:val="20"/>
                <w:szCs w:val="20"/>
              </w:rPr>
              <w:t>,</w:t>
            </w:r>
            <w:r w:rsidRPr="00D02CEC">
              <w:rPr>
                <w:rFonts w:asciiTheme="minorHAnsi" w:hAnsiTheme="minorHAnsi" w:cstheme="minorHAnsi"/>
                <w:sz w:val="20"/>
                <w:szCs w:val="20"/>
              </w:rPr>
              <w:t>1429</w:t>
            </w:r>
          </w:p>
        </w:tc>
        <w:tc>
          <w:tcPr>
            <w:tcW w:w="1134" w:type="dxa"/>
            <w:vAlign w:val="center"/>
          </w:tcPr>
          <w:p w:rsidR="003D4378" w:rsidRPr="00D02CEC" w:rsidRDefault="00F1534E" w:rsidP="00F1534E">
            <w:pPr>
              <w:jc w:val="center"/>
              <w:rPr>
                <w:rFonts w:asciiTheme="minorHAnsi" w:hAnsiTheme="minorHAnsi" w:cstheme="minorHAnsi"/>
                <w:sz w:val="20"/>
                <w:szCs w:val="20"/>
              </w:rPr>
            </w:pPr>
            <w:r w:rsidRPr="00D02CEC">
              <w:rPr>
                <w:rFonts w:asciiTheme="minorHAnsi" w:hAnsiTheme="minorHAnsi" w:cstheme="minorHAnsi"/>
                <w:sz w:val="20"/>
                <w:szCs w:val="20"/>
              </w:rPr>
              <w:t>58</w:t>
            </w:r>
            <w:r w:rsidR="003D4378" w:rsidRPr="00D02CEC">
              <w:rPr>
                <w:rFonts w:asciiTheme="minorHAnsi" w:hAnsiTheme="minorHAnsi" w:cstheme="minorHAnsi"/>
                <w:sz w:val="20"/>
                <w:szCs w:val="20"/>
              </w:rPr>
              <w:t>,</w:t>
            </w:r>
            <w:r w:rsidRPr="00D02CEC">
              <w:rPr>
                <w:rFonts w:asciiTheme="minorHAnsi" w:hAnsiTheme="minorHAnsi" w:cstheme="minorHAnsi"/>
                <w:sz w:val="20"/>
                <w:szCs w:val="20"/>
              </w:rPr>
              <w:t>7514</w:t>
            </w:r>
          </w:p>
        </w:tc>
        <w:tc>
          <w:tcPr>
            <w:tcW w:w="1100" w:type="dxa"/>
          </w:tcPr>
          <w:p w:rsidR="003D4378" w:rsidRPr="00D02CEC" w:rsidRDefault="00F1534E" w:rsidP="00EB312E">
            <w:pPr>
              <w:jc w:val="center"/>
              <w:rPr>
                <w:rFonts w:asciiTheme="minorHAnsi" w:hAnsiTheme="minorHAnsi" w:cstheme="minorHAnsi"/>
                <w:sz w:val="20"/>
                <w:szCs w:val="20"/>
              </w:rPr>
            </w:pPr>
            <w:r w:rsidRPr="00D02CEC">
              <w:rPr>
                <w:rFonts w:asciiTheme="minorHAnsi" w:hAnsiTheme="minorHAnsi" w:cstheme="minorHAnsi"/>
                <w:sz w:val="20"/>
                <w:szCs w:val="20"/>
              </w:rPr>
              <w:t>68,4000</w:t>
            </w:r>
          </w:p>
        </w:tc>
        <w:tc>
          <w:tcPr>
            <w:tcW w:w="1100" w:type="dxa"/>
            <w:vAlign w:val="bottom"/>
          </w:tcPr>
          <w:p w:rsidR="003D4378" w:rsidRPr="00D02CEC" w:rsidRDefault="003D4378" w:rsidP="00F1534E">
            <w:pPr>
              <w:jc w:val="center"/>
              <w:rPr>
                <w:rFonts w:asciiTheme="minorHAnsi" w:hAnsiTheme="minorHAnsi" w:cstheme="minorHAnsi"/>
                <w:sz w:val="20"/>
                <w:szCs w:val="20"/>
              </w:rPr>
            </w:pPr>
            <w:r w:rsidRPr="00D02CEC">
              <w:rPr>
                <w:rFonts w:asciiTheme="minorHAnsi" w:hAnsiTheme="minorHAnsi" w:cstheme="minorHAnsi"/>
                <w:sz w:val="20"/>
                <w:szCs w:val="20"/>
              </w:rPr>
              <w:t>66,</w:t>
            </w:r>
            <w:r w:rsidR="00F1534E" w:rsidRPr="00D02CEC">
              <w:rPr>
                <w:rFonts w:asciiTheme="minorHAnsi" w:hAnsiTheme="minorHAnsi" w:cstheme="minorHAnsi"/>
                <w:sz w:val="20"/>
                <w:szCs w:val="20"/>
              </w:rPr>
              <w:t>1277</w:t>
            </w:r>
          </w:p>
        </w:tc>
      </w:tr>
      <w:tr w:rsidR="003D4378" w:rsidRPr="00D02CEC" w:rsidTr="00B509B9">
        <w:tc>
          <w:tcPr>
            <w:tcW w:w="2019" w:type="dxa"/>
            <w:vAlign w:val="center"/>
          </w:tcPr>
          <w:p w:rsidR="003D4378" w:rsidRPr="00D02CEC" w:rsidRDefault="003D4378" w:rsidP="003D4378">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t>Rerata Marginal</w:t>
            </w:r>
          </w:p>
        </w:tc>
        <w:tc>
          <w:tcPr>
            <w:tcW w:w="1275" w:type="dxa"/>
            <w:vAlign w:val="bottom"/>
          </w:tcPr>
          <w:p w:rsidR="003D4378" w:rsidRPr="00D02CEC" w:rsidRDefault="00F1534E" w:rsidP="00F1534E">
            <w:pPr>
              <w:jc w:val="center"/>
              <w:rPr>
                <w:rFonts w:asciiTheme="minorHAnsi" w:hAnsiTheme="minorHAnsi" w:cstheme="minorHAnsi"/>
                <w:sz w:val="20"/>
                <w:szCs w:val="20"/>
              </w:rPr>
            </w:pPr>
            <w:r w:rsidRPr="00D02CEC">
              <w:rPr>
                <w:rFonts w:asciiTheme="minorHAnsi" w:hAnsiTheme="minorHAnsi" w:cstheme="minorHAnsi"/>
                <w:sz w:val="20"/>
                <w:szCs w:val="20"/>
              </w:rPr>
              <w:t>66</w:t>
            </w:r>
            <w:r w:rsidR="003D4378" w:rsidRPr="00D02CEC">
              <w:rPr>
                <w:rFonts w:asciiTheme="minorHAnsi" w:hAnsiTheme="minorHAnsi" w:cstheme="minorHAnsi"/>
                <w:sz w:val="20"/>
                <w:szCs w:val="20"/>
              </w:rPr>
              <w:t>,</w:t>
            </w:r>
            <w:r w:rsidRPr="00D02CEC">
              <w:rPr>
                <w:rFonts w:asciiTheme="minorHAnsi" w:hAnsiTheme="minorHAnsi" w:cstheme="minorHAnsi"/>
                <w:sz w:val="20"/>
                <w:szCs w:val="20"/>
              </w:rPr>
              <w:t>7273</w:t>
            </w:r>
          </w:p>
        </w:tc>
        <w:tc>
          <w:tcPr>
            <w:tcW w:w="1276" w:type="dxa"/>
            <w:vAlign w:val="bottom"/>
          </w:tcPr>
          <w:p w:rsidR="003D4378" w:rsidRPr="00D02CEC" w:rsidRDefault="003D4378" w:rsidP="00F1534E">
            <w:pPr>
              <w:jc w:val="center"/>
              <w:rPr>
                <w:rFonts w:asciiTheme="minorHAnsi" w:hAnsiTheme="minorHAnsi" w:cstheme="minorHAnsi"/>
                <w:sz w:val="20"/>
                <w:szCs w:val="20"/>
              </w:rPr>
            </w:pPr>
            <w:r w:rsidRPr="00D02CEC">
              <w:rPr>
                <w:rFonts w:asciiTheme="minorHAnsi" w:hAnsiTheme="minorHAnsi" w:cstheme="minorHAnsi"/>
                <w:sz w:val="20"/>
                <w:szCs w:val="20"/>
              </w:rPr>
              <w:t>7</w:t>
            </w:r>
            <w:r w:rsidR="00F1534E" w:rsidRPr="00D02CEC">
              <w:rPr>
                <w:rFonts w:asciiTheme="minorHAnsi" w:hAnsiTheme="minorHAnsi" w:cstheme="minorHAnsi"/>
                <w:sz w:val="20"/>
                <w:szCs w:val="20"/>
              </w:rPr>
              <w:t>4</w:t>
            </w:r>
            <w:r w:rsidRPr="00D02CEC">
              <w:rPr>
                <w:rFonts w:asciiTheme="minorHAnsi" w:hAnsiTheme="minorHAnsi" w:cstheme="minorHAnsi"/>
                <w:sz w:val="20"/>
                <w:szCs w:val="20"/>
              </w:rPr>
              <w:t>,</w:t>
            </w:r>
            <w:r w:rsidR="00F1534E" w:rsidRPr="00D02CEC">
              <w:rPr>
                <w:rFonts w:asciiTheme="minorHAnsi" w:hAnsiTheme="minorHAnsi" w:cstheme="minorHAnsi"/>
                <w:sz w:val="20"/>
                <w:szCs w:val="20"/>
              </w:rPr>
              <w:t>7119</w:t>
            </w:r>
          </w:p>
        </w:tc>
        <w:tc>
          <w:tcPr>
            <w:tcW w:w="1134" w:type="dxa"/>
            <w:vAlign w:val="bottom"/>
          </w:tcPr>
          <w:p w:rsidR="003D4378" w:rsidRPr="00D02CEC" w:rsidRDefault="00F1534E" w:rsidP="00F1534E">
            <w:pPr>
              <w:jc w:val="center"/>
              <w:rPr>
                <w:rFonts w:asciiTheme="minorHAnsi" w:hAnsiTheme="minorHAnsi" w:cstheme="minorHAnsi"/>
                <w:sz w:val="20"/>
                <w:szCs w:val="20"/>
              </w:rPr>
            </w:pPr>
            <w:r w:rsidRPr="00D02CEC">
              <w:rPr>
                <w:rFonts w:asciiTheme="minorHAnsi" w:hAnsiTheme="minorHAnsi" w:cstheme="minorHAnsi"/>
                <w:sz w:val="20"/>
                <w:szCs w:val="20"/>
              </w:rPr>
              <w:t>66</w:t>
            </w:r>
            <w:r w:rsidR="003D4378" w:rsidRPr="00D02CEC">
              <w:rPr>
                <w:rFonts w:asciiTheme="minorHAnsi" w:hAnsiTheme="minorHAnsi" w:cstheme="minorHAnsi"/>
                <w:sz w:val="20"/>
                <w:szCs w:val="20"/>
              </w:rPr>
              <w:t>,</w:t>
            </w:r>
            <w:r w:rsidRPr="00D02CEC">
              <w:rPr>
                <w:rFonts w:asciiTheme="minorHAnsi" w:hAnsiTheme="minorHAnsi" w:cstheme="minorHAnsi"/>
                <w:sz w:val="20"/>
                <w:szCs w:val="20"/>
              </w:rPr>
              <w:t>6301</w:t>
            </w:r>
          </w:p>
        </w:tc>
        <w:tc>
          <w:tcPr>
            <w:tcW w:w="1100" w:type="dxa"/>
          </w:tcPr>
          <w:p w:rsidR="003D4378" w:rsidRPr="00D02CEC" w:rsidRDefault="00F1534E" w:rsidP="00F1534E">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t>68,5538</w:t>
            </w:r>
          </w:p>
        </w:tc>
        <w:tc>
          <w:tcPr>
            <w:tcW w:w="1100" w:type="dxa"/>
            <w:vAlign w:val="center"/>
          </w:tcPr>
          <w:p w:rsidR="003D4378" w:rsidRPr="00D02CEC" w:rsidRDefault="003D4378" w:rsidP="00EB312E">
            <w:pPr>
              <w:pStyle w:val="ListParagraph"/>
              <w:ind w:left="0"/>
              <w:jc w:val="center"/>
              <w:rPr>
                <w:rFonts w:asciiTheme="minorHAnsi" w:hAnsiTheme="minorHAnsi" w:cstheme="minorHAnsi"/>
                <w:sz w:val="20"/>
                <w:szCs w:val="20"/>
              </w:rPr>
            </w:pPr>
          </w:p>
        </w:tc>
      </w:tr>
    </w:tbl>
    <w:p w:rsidR="00EB312E" w:rsidRPr="00D02CEC" w:rsidRDefault="00EB312E" w:rsidP="00EB312E">
      <w:pPr>
        <w:tabs>
          <w:tab w:val="left" w:pos="2268"/>
        </w:tabs>
        <w:jc w:val="both"/>
        <w:rPr>
          <w:rFonts w:asciiTheme="minorHAnsi" w:hAnsiTheme="minorHAnsi" w:cstheme="minorHAnsi"/>
          <w:b/>
          <w:sz w:val="20"/>
          <w:szCs w:val="20"/>
        </w:rPr>
      </w:pPr>
    </w:p>
    <w:p w:rsidR="00EB312E" w:rsidRPr="00D02CEC" w:rsidRDefault="00EB312E" w:rsidP="00D02CEC">
      <w:pPr>
        <w:tabs>
          <w:tab w:val="left" w:pos="2268"/>
        </w:tabs>
        <w:jc w:val="center"/>
        <w:rPr>
          <w:rFonts w:asciiTheme="minorHAnsi" w:hAnsiTheme="minorHAnsi" w:cstheme="minorHAnsi"/>
          <w:sz w:val="20"/>
          <w:szCs w:val="20"/>
        </w:rPr>
      </w:pPr>
      <w:r w:rsidRPr="00D02CEC">
        <w:rPr>
          <w:rFonts w:asciiTheme="minorHAnsi" w:hAnsiTheme="minorHAnsi" w:cstheme="minorHAnsi"/>
          <w:b/>
          <w:sz w:val="20"/>
          <w:szCs w:val="20"/>
        </w:rPr>
        <w:t xml:space="preserve">Tabel 3 </w:t>
      </w:r>
      <w:r w:rsidRPr="00D02CEC">
        <w:rPr>
          <w:rFonts w:asciiTheme="minorHAnsi" w:hAnsiTheme="minorHAnsi" w:cstheme="minorHAnsi"/>
          <w:sz w:val="20"/>
          <w:szCs w:val="20"/>
        </w:rPr>
        <w:t>Rangkuman Analisis Variansi</w:t>
      </w:r>
    </w:p>
    <w:tbl>
      <w:tblPr>
        <w:tblStyle w:val="TableGrid"/>
        <w:tblW w:w="8364" w:type="dxa"/>
        <w:tblInd w:w="108" w:type="dxa"/>
        <w:tblBorders>
          <w:top w:val="single" w:sz="12" w:space="0" w:color="000000"/>
          <w:left w:val="none" w:sz="0" w:space="0" w:color="auto"/>
          <w:bottom w:val="single" w:sz="12" w:space="0" w:color="000000"/>
          <w:right w:val="none" w:sz="0" w:space="0" w:color="auto"/>
          <w:insideH w:val="none" w:sz="0" w:space="0" w:color="auto"/>
          <w:insideV w:val="none" w:sz="0" w:space="0" w:color="auto"/>
        </w:tblBorders>
        <w:tblLayout w:type="fixed"/>
        <w:tblLook w:val="04A0"/>
      </w:tblPr>
      <w:tblGrid>
        <w:gridCol w:w="1701"/>
        <w:gridCol w:w="1276"/>
        <w:gridCol w:w="709"/>
        <w:gridCol w:w="1276"/>
        <w:gridCol w:w="992"/>
        <w:gridCol w:w="709"/>
        <w:gridCol w:w="1701"/>
      </w:tblGrid>
      <w:tr w:rsidR="00EB312E" w:rsidRPr="00D02CEC" w:rsidTr="0019274E">
        <w:tc>
          <w:tcPr>
            <w:tcW w:w="1701" w:type="dxa"/>
            <w:tcBorders>
              <w:top w:val="single" w:sz="12" w:space="0" w:color="000000"/>
              <w:bottom w:val="single" w:sz="12" w:space="0" w:color="000000"/>
            </w:tcBorders>
            <w:vAlign w:val="center"/>
          </w:tcPr>
          <w:p w:rsidR="00EB312E" w:rsidRPr="00D02CEC" w:rsidRDefault="00EB312E" w:rsidP="00973009">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t>Sumber</w:t>
            </w:r>
          </w:p>
        </w:tc>
        <w:tc>
          <w:tcPr>
            <w:tcW w:w="1276" w:type="dxa"/>
            <w:tcBorders>
              <w:top w:val="single" w:sz="12" w:space="0" w:color="000000"/>
              <w:bottom w:val="single" w:sz="12" w:space="0" w:color="000000"/>
            </w:tcBorders>
            <w:vAlign w:val="center"/>
          </w:tcPr>
          <w:p w:rsidR="00EB312E" w:rsidRPr="00D02CEC" w:rsidRDefault="00EB312E" w:rsidP="00973009">
            <w:pPr>
              <w:pStyle w:val="ListParagraph"/>
              <w:ind w:left="0" w:firstLine="0"/>
              <w:jc w:val="center"/>
              <w:rPr>
                <w:rFonts w:asciiTheme="minorHAnsi" w:hAnsiTheme="minorHAnsi" w:cstheme="minorHAnsi"/>
                <w:sz w:val="20"/>
                <w:szCs w:val="20"/>
              </w:rPr>
            </w:pPr>
            <w:r w:rsidRPr="00D02CEC">
              <w:rPr>
                <w:rFonts w:asciiTheme="minorHAnsi" w:hAnsiTheme="minorHAnsi" w:cstheme="minorHAnsi"/>
                <w:position w:val="-6"/>
                <w:sz w:val="20"/>
                <w:szCs w:val="20"/>
              </w:rPr>
              <w:object w:dxaOrig="3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4.25pt" o:ole="">
                  <v:imagedata r:id="rId7" o:title=""/>
                </v:shape>
                <o:OLEObject Type="Embed" ProgID="Equation.3" ShapeID="_x0000_i1025" DrawAspect="Content" ObjectID="_1588150283" r:id="rId8"/>
              </w:object>
            </w:r>
          </w:p>
        </w:tc>
        <w:tc>
          <w:tcPr>
            <w:tcW w:w="709" w:type="dxa"/>
            <w:tcBorders>
              <w:top w:val="single" w:sz="12" w:space="0" w:color="000000"/>
              <w:bottom w:val="single" w:sz="12" w:space="0" w:color="000000"/>
            </w:tcBorders>
            <w:vAlign w:val="center"/>
          </w:tcPr>
          <w:p w:rsidR="00EB312E" w:rsidRPr="00D02CEC" w:rsidRDefault="00EB312E" w:rsidP="00973009">
            <w:pPr>
              <w:pStyle w:val="ListParagraph"/>
              <w:ind w:left="-250" w:right="-108" w:firstLine="0"/>
              <w:jc w:val="center"/>
              <w:rPr>
                <w:rFonts w:asciiTheme="minorHAnsi" w:hAnsiTheme="minorHAnsi" w:cstheme="minorHAnsi"/>
                <w:sz w:val="20"/>
                <w:szCs w:val="20"/>
              </w:rPr>
            </w:pPr>
            <w:r w:rsidRPr="00D02CEC">
              <w:rPr>
                <w:rFonts w:asciiTheme="minorHAnsi" w:hAnsiTheme="minorHAnsi" w:cstheme="minorHAnsi"/>
                <w:position w:val="-6"/>
                <w:sz w:val="20"/>
                <w:szCs w:val="20"/>
              </w:rPr>
              <w:object w:dxaOrig="320" w:dyaOrig="279">
                <v:shape id="_x0000_i1026" type="#_x0000_t75" style="width:15.75pt;height:14.25pt" o:ole="">
                  <v:imagedata r:id="rId9" o:title=""/>
                </v:shape>
                <o:OLEObject Type="Embed" ProgID="Equation.3" ShapeID="_x0000_i1026" DrawAspect="Content" ObjectID="_1588150284" r:id="rId10"/>
              </w:object>
            </w:r>
          </w:p>
        </w:tc>
        <w:tc>
          <w:tcPr>
            <w:tcW w:w="1276" w:type="dxa"/>
            <w:tcBorders>
              <w:top w:val="single" w:sz="12" w:space="0" w:color="000000"/>
              <w:bottom w:val="single" w:sz="12" w:space="0" w:color="000000"/>
            </w:tcBorders>
            <w:vAlign w:val="center"/>
          </w:tcPr>
          <w:p w:rsidR="00EB312E" w:rsidRPr="00D02CEC" w:rsidRDefault="00EB312E" w:rsidP="00EB312E">
            <w:pPr>
              <w:pStyle w:val="ListParagraph"/>
              <w:ind w:left="0"/>
              <w:jc w:val="center"/>
              <w:rPr>
                <w:rFonts w:asciiTheme="minorHAnsi" w:hAnsiTheme="minorHAnsi" w:cstheme="minorHAnsi"/>
                <w:sz w:val="20"/>
                <w:szCs w:val="20"/>
              </w:rPr>
            </w:pPr>
            <w:r w:rsidRPr="00D02CEC">
              <w:rPr>
                <w:rFonts w:asciiTheme="minorHAnsi" w:hAnsiTheme="minorHAnsi" w:cstheme="minorHAnsi"/>
                <w:position w:val="-4"/>
                <w:sz w:val="20"/>
                <w:szCs w:val="20"/>
              </w:rPr>
              <w:object w:dxaOrig="420" w:dyaOrig="260">
                <v:shape id="_x0000_i1027" type="#_x0000_t75" style="width:21pt;height:12.75pt" o:ole="">
                  <v:imagedata r:id="rId11" o:title=""/>
                </v:shape>
                <o:OLEObject Type="Embed" ProgID="Equation.3" ShapeID="_x0000_i1027" DrawAspect="Content" ObjectID="_1588150285" r:id="rId12"/>
              </w:object>
            </w:r>
          </w:p>
        </w:tc>
        <w:tc>
          <w:tcPr>
            <w:tcW w:w="992" w:type="dxa"/>
            <w:tcBorders>
              <w:top w:val="single" w:sz="12" w:space="0" w:color="000000"/>
              <w:bottom w:val="single" w:sz="12" w:space="0" w:color="000000"/>
            </w:tcBorders>
            <w:vAlign w:val="center"/>
          </w:tcPr>
          <w:p w:rsidR="00EB312E" w:rsidRPr="00D02CEC" w:rsidRDefault="00EB312E" w:rsidP="00973009">
            <w:pPr>
              <w:pStyle w:val="ListParagraph"/>
              <w:ind w:left="0" w:right="-108" w:hanging="44"/>
              <w:jc w:val="center"/>
              <w:rPr>
                <w:rFonts w:asciiTheme="minorHAnsi" w:hAnsiTheme="minorHAnsi" w:cstheme="minorHAnsi"/>
                <w:sz w:val="20"/>
                <w:szCs w:val="20"/>
              </w:rPr>
            </w:pPr>
            <w:r w:rsidRPr="00D02CEC">
              <w:rPr>
                <w:rFonts w:asciiTheme="minorHAnsi" w:hAnsiTheme="minorHAnsi" w:cstheme="minorHAnsi"/>
                <w:position w:val="-12"/>
                <w:sz w:val="20"/>
                <w:szCs w:val="20"/>
              </w:rPr>
              <w:object w:dxaOrig="420" w:dyaOrig="360">
                <v:shape id="_x0000_i1028" type="#_x0000_t75" style="width:21pt;height:19.5pt" o:ole="">
                  <v:imagedata r:id="rId13" o:title=""/>
                </v:shape>
                <o:OLEObject Type="Embed" ProgID="Equation.3" ShapeID="_x0000_i1028" DrawAspect="Content" ObjectID="_1588150286" r:id="rId14"/>
              </w:object>
            </w:r>
          </w:p>
        </w:tc>
        <w:tc>
          <w:tcPr>
            <w:tcW w:w="709" w:type="dxa"/>
            <w:tcBorders>
              <w:top w:val="single" w:sz="12" w:space="0" w:color="000000"/>
              <w:bottom w:val="single" w:sz="12" w:space="0" w:color="000000"/>
            </w:tcBorders>
            <w:vAlign w:val="center"/>
          </w:tcPr>
          <w:p w:rsidR="00EB312E" w:rsidRPr="00D02CEC" w:rsidRDefault="00EB312E" w:rsidP="00973009">
            <w:pPr>
              <w:pStyle w:val="ListParagraph"/>
              <w:ind w:left="-250" w:right="-108" w:firstLine="0"/>
              <w:jc w:val="center"/>
              <w:rPr>
                <w:rFonts w:asciiTheme="minorHAnsi" w:hAnsiTheme="minorHAnsi" w:cstheme="minorHAnsi"/>
                <w:sz w:val="20"/>
                <w:szCs w:val="20"/>
              </w:rPr>
            </w:pPr>
            <w:r w:rsidRPr="00D02CEC">
              <w:rPr>
                <w:rFonts w:asciiTheme="minorHAnsi" w:hAnsiTheme="minorHAnsi" w:cstheme="minorHAnsi"/>
                <w:position w:val="-12"/>
                <w:sz w:val="20"/>
                <w:szCs w:val="20"/>
              </w:rPr>
              <w:object w:dxaOrig="320" w:dyaOrig="360">
                <v:shape id="_x0000_i1035" type="#_x0000_t75" style="width:15.75pt;height:19.5pt" o:ole="">
                  <v:imagedata r:id="rId15" o:title=""/>
                </v:shape>
                <o:OLEObject Type="Embed" ProgID="Equation.3" ShapeID="_x0000_i1035" DrawAspect="Content" ObjectID="_1588150287" r:id="rId16"/>
              </w:object>
            </w:r>
          </w:p>
        </w:tc>
        <w:tc>
          <w:tcPr>
            <w:tcW w:w="1701" w:type="dxa"/>
            <w:tcBorders>
              <w:top w:val="single" w:sz="12" w:space="0" w:color="000000"/>
              <w:bottom w:val="single" w:sz="12" w:space="0" w:color="000000"/>
            </w:tcBorders>
            <w:vAlign w:val="center"/>
          </w:tcPr>
          <w:p w:rsidR="00EB312E" w:rsidRPr="00D02CEC" w:rsidRDefault="00EB312E" w:rsidP="00EF1F61">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t>Keputusan Uji</w:t>
            </w:r>
          </w:p>
        </w:tc>
      </w:tr>
      <w:tr w:rsidR="00EB312E" w:rsidRPr="00D02CEC" w:rsidTr="0019274E">
        <w:tc>
          <w:tcPr>
            <w:tcW w:w="1701" w:type="dxa"/>
            <w:tcBorders>
              <w:top w:val="single" w:sz="12" w:space="0" w:color="000000"/>
            </w:tcBorders>
            <w:vAlign w:val="center"/>
          </w:tcPr>
          <w:p w:rsidR="00EB312E" w:rsidRPr="00D02CEC" w:rsidRDefault="00EB312E" w:rsidP="00973009">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t xml:space="preserve">Baris </w:t>
            </w:r>
            <w:r w:rsidRPr="00D02CEC">
              <w:rPr>
                <w:rFonts w:asciiTheme="minorHAnsi" w:hAnsiTheme="minorHAnsi" w:cstheme="minorHAnsi"/>
                <w:position w:val="-10"/>
                <w:sz w:val="20"/>
                <w:szCs w:val="20"/>
              </w:rPr>
              <w:object w:dxaOrig="380" w:dyaOrig="340">
                <v:shape id="_x0000_i1036" type="#_x0000_t75" style="width:19.5pt;height:17.25pt" o:ole="">
                  <v:imagedata r:id="rId17" o:title=""/>
                </v:shape>
                <o:OLEObject Type="Embed" ProgID="Equation.3" ShapeID="_x0000_i1036" DrawAspect="Content" ObjectID="_1588150288" r:id="rId18"/>
              </w:object>
            </w:r>
          </w:p>
        </w:tc>
        <w:tc>
          <w:tcPr>
            <w:tcW w:w="1276" w:type="dxa"/>
            <w:tcBorders>
              <w:top w:val="single" w:sz="12" w:space="0" w:color="000000"/>
            </w:tcBorders>
            <w:vAlign w:val="center"/>
          </w:tcPr>
          <w:p w:rsidR="00EB312E" w:rsidRPr="00D02CEC" w:rsidRDefault="00973009" w:rsidP="00973009">
            <w:pPr>
              <w:ind w:left="34" w:hanging="34"/>
              <w:jc w:val="center"/>
              <w:rPr>
                <w:rFonts w:asciiTheme="minorHAnsi" w:hAnsiTheme="minorHAnsi" w:cstheme="minorHAnsi"/>
                <w:sz w:val="20"/>
                <w:szCs w:val="20"/>
              </w:rPr>
            </w:pPr>
            <w:r w:rsidRPr="00D02CEC">
              <w:rPr>
                <w:rFonts w:asciiTheme="minorHAnsi" w:hAnsiTheme="minorHAnsi" w:cstheme="minorHAnsi"/>
                <w:sz w:val="20"/>
                <w:szCs w:val="20"/>
              </w:rPr>
              <w:t>3111</w:t>
            </w:r>
            <w:r w:rsidR="00EB312E" w:rsidRPr="00D02CEC">
              <w:rPr>
                <w:rFonts w:asciiTheme="minorHAnsi" w:hAnsiTheme="minorHAnsi" w:cstheme="minorHAnsi"/>
                <w:sz w:val="20"/>
                <w:szCs w:val="20"/>
              </w:rPr>
              <w:t>,</w:t>
            </w:r>
            <w:r w:rsidRPr="00D02CEC">
              <w:rPr>
                <w:rFonts w:asciiTheme="minorHAnsi" w:hAnsiTheme="minorHAnsi" w:cstheme="minorHAnsi"/>
                <w:sz w:val="20"/>
                <w:szCs w:val="20"/>
              </w:rPr>
              <w:t>2684</w:t>
            </w:r>
          </w:p>
        </w:tc>
        <w:tc>
          <w:tcPr>
            <w:tcW w:w="709" w:type="dxa"/>
            <w:tcBorders>
              <w:top w:val="single" w:sz="12" w:space="0" w:color="000000"/>
            </w:tcBorders>
            <w:vAlign w:val="center"/>
          </w:tcPr>
          <w:p w:rsidR="00EB312E" w:rsidRPr="00D02CEC" w:rsidRDefault="00EB312E" w:rsidP="00EB312E">
            <w:pPr>
              <w:jc w:val="center"/>
              <w:rPr>
                <w:rFonts w:asciiTheme="minorHAnsi" w:hAnsiTheme="minorHAnsi" w:cstheme="minorHAnsi"/>
                <w:sz w:val="20"/>
                <w:szCs w:val="20"/>
              </w:rPr>
            </w:pPr>
            <w:r w:rsidRPr="00D02CEC">
              <w:rPr>
                <w:rFonts w:asciiTheme="minorHAnsi" w:hAnsiTheme="minorHAnsi" w:cstheme="minorHAnsi"/>
                <w:sz w:val="20"/>
                <w:szCs w:val="20"/>
              </w:rPr>
              <w:t>2</w:t>
            </w:r>
          </w:p>
        </w:tc>
        <w:tc>
          <w:tcPr>
            <w:tcW w:w="1276" w:type="dxa"/>
            <w:tcBorders>
              <w:top w:val="single" w:sz="12" w:space="0" w:color="000000"/>
            </w:tcBorders>
            <w:vAlign w:val="center"/>
          </w:tcPr>
          <w:p w:rsidR="00EB312E" w:rsidRPr="00D02CEC" w:rsidRDefault="00EF1F61" w:rsidP="00EB312E">
            <w:pPr>
              <w:jc w:val="center"/>
              <w:rPr>
                <w:rFonts w:asciiTheme="minorHAnsi" w:hAnsiTheme="minorHAnsi" w:cstheme="minorHAnsi"/>
                <w:sz w:val="20"/>
                <w:szCs w:val="20"/>
              </w:rPr>
            </w:pPr>
            <w:r w:rsidRPr="00D02CEC">
              <w:rPr>
                <w:rFonts w:asciiTheme="minorHAnsi" w:hAnsiTheme="minorHAnsi" w:cstheme="minorHAnsi"/>
                <w:sz w:val="20"/>
                <w:szCs w:val="20"/>
              </w:rPr>
              <w:t>1555,6342</w:t>
            </w:r>
          </w:p>
        </w:tc>
        <w:tc>
          <w:tcPr>
            <w:tcW w:w="992" w:type="dxa"/>
            <w:tcBorders>
              <w:top w:val="single" w:sz="12" w:space="0" w:color="000000"/>
            </w:tcBorders>
            <w:vAlign w:val="center"/>
          </w:tcPr>
          <w:p w:rsidR="00EB312E" w:rsidRPr="00D02CEC" w:rsidRDefault="00EF1F61" w:rsidP="00EF1F61">
            <w:pPr>
              <w:ind w:left="-108" w:right="-108" w:firstLine="0"/>
              <w:jc w:val="center"/>
              <w:rPr>
                <w:rFonts w:asciiTheme="minorHAnsi" w:hAnsiTheme="minorHAnsi" w:cstheme="minorHAnsi"/>
                <w:sz w:val="20"/>
                <w:szCs w:val="20"/>
              </w:rPr>
            </w:pPr>
            <w:r w:rsidRPr="00D02CEC">
              <w:rPr>
                <w:rFonts w:asciiTheme="minorHAnsi" w:hAnsiTheme="minorHAnsi" w:cstheme="minorHAnsi"/>
                <w:sz w:val="20"/>
                <w:szCs w:val="20"/>
              </w:rPr>
              <w:t>6,8749</w:t>
            </w:r>
          </w:p>
        </w:tc>
        <w:tc>
          <w:tcPr>
            <w:tcW w:w="709" w:type="dxa"/>
            <w:tcBorders>
              <w:top w:val="single" w:sz="12" w:space="0" w:color="000000"/>
            </w:tcBorders>
            <w:vAlign w:val="center"/>
          </w:tcPr>
          <w:p w:rsidR="00EB312E" w:rsidRPr="00D02CEC" w:rsidRDefault="00EB312E" w:rsidP="00973009">
            <w:pPr>
              <w:pStyle w:val="ListParagraph"/>
              <w:ind w:left="-250" w:right="-108" w:firstLine="0"/>
              <w:jc w:val="center"/>
              <w:rPr>
                <w:rFonts w:asciiTheme="minorHAnsi" w:hAnsiTheme="minorHAnsi" w:cstheme="minorHAnsi"/>
                <w:sz w:val="20"/>
                <w:szCs w:val="20"/>
              </w:rPr>
            </w:pPr>
            <w:r w:rsidRPr="00D02CEC">
              <w:rPr>
                <w:rFonts w:asciiTheme="minorHAnsi" w:hAnsiTheme="minorHAnsi" w:cstheme="minorHAnsi"/>
                <w:sz w:val="20"/>
                <w:szCs w:val="20"/>
              </w:rPr>
              <w:t>3,0</w:t>
            </w:r>
            <w:r w:rsidR="00EF1F61" w:rsidRPr="00D02CEC">
              <w:rPr>
                <w:rFonts w:asciiTheme="minorHAnsi" w:hAnsiTheme="minorHAnsi" w:cstheme="minorHAnsi"/>
                <w:sz w:val="20"/>
                <w:szCs w:val="20"/>
              </w:rPr>
              <w:t>3</w:t>
            </w:r>
          </w:p>
        </w:tc>
        <w:tc>
          <w:tcPr>
            <w:tcW w:w="1701" w:type="dxa"/>
            <w:tcBorders>
              <w:top w:val="single" w:sz="12" w:space="0" w:color="000000"/>
            </w:tcBorders>
            <w:vAlign w:val="center"/>
          </w:tcPr>
          <w:p w:rsidR="00EB312E" w:rsidRPr="00D02CEC" w:rsidRDefault="00EB312E" w:rsidP="00973009">
            <w:pPr>
              <w:pStyle w:val="ListParagraph"/>
              <w:ind w:left="0" w:firstLine="0"/>
              <w:jc w:val="center"/>
              <w:rPr>
                <w:rFonts w:asciiTheme="minorHAnsi" w:hAnsiTheme="minorHAnsi" w:cstheme="minorHAnsi"/>
                <w:sz w:val="20"/>
                <w:szCs w:val="20"/>
              </w:rPr>
            </w:pPr>
            <w:r w:rsidRPr="00D02CEC">
              <w:rPr>
                <w:rFonts w:asciiTheme="minorHAnsi" w:hAnsiTheme="minorHAnsi" w:cstheme="minorHAnsi"/>
                <w:position w:val="-12"/>
                <w:sz w:val="20"/>
                <w:szCs w:val="20"/>
              </w:rPr>
              <w:object w:dxaOrig="360" w:dyaOrig="360">
                <v:shape id="_x0000_i1037" type="#_x0000_t75" style="width:19.5pt;height:19.5pt" o:ole="">
                  <v:imagedata r:id="rId19" o:title=""/>
                </v:shape>
                <o:OLEObject Type="Embed" ProgID="Equation.3" ShapeID="_x0000_i1037" DrawAspect="Content" ObjectID="_1588150289" r:id="rId20"/>
              </w:object>
            </w:r>
            <w:r w:rsidRPr="00D02CEC">
              <w:rPr>
                <w:rFonts w:asciiTheme="minorHAnsi" w:hAnsiTheme="minorHAnsi" w:cstheme="minorHAnsi"/>
                <w:sz w:val="20"/>
                <w:szCs w:val="20"/>
              </w:rPr>
              <w:t xml:space="preserve"> ditolak</w:t>
            </w:r>
          </w:p>
        </w:tc>
      </w:tr>
      <w:tr w:rsidR="00EB312E" w:rsidRPr="00D02CEC" w:rsidTr="00973009">
        <w:tc>
          <w:tcPr>
            <w:tcW w:w="1701" w:type="dxa"/>
            <w:vAlign w:val="center"/>
          </w:tcPr>
          <w:p w:rsidR="00EB312E" w:rsidRPr="00D02CEC" w:rsidRDefault="00EB312E" w:rsidP="00973009">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t xml:space="preserve">Kolom </w:t>
            </w:r>
            <w:r w:rsidRPr="00D02CEC">
              <w:rPr>
                <w:rFonts w:asciiTheme="minorHAnsi" w:hAnsiTheme="minorHAnsi" w:cstheme="minorHAnsi"/>
                <w:position w:val="-10"/>
                <w:sz w:val="20"/>
                <w:szCs w:val="20"/>
              </w:rPr>
              <w:object w:dxaOrig="380" w:dyaOrig="340">
                <v:shape id="_x0000_i1038" type="#_x0000_t75" style="width:19.5pt;height:17.25pt" o:ole="">
                  <v:imagedata r:id="rId21" o:title=""/>
                </v:shape>
                <o:OLEObject Type="Embed" ProgID="Equation.3" ShapeID="_x0000_i1038" DrawAspect="Content" ObjectID="_1588150290" r:id="rId22"/>
              </w:object>
            </w:r>
          </w:p>
        </w:tc>
        <w:tc>
          <w:tcPr>
            <w:tcW w:w="1276" w:type="dxa"/>
            <w:vAlign w:val="center"/>
          </w:tcPr>
          <w:p w:rsidR="00EB312E" w:rsidRPr="00D02CEC" w:rsidRDefault="00973009" w:rsidP="00973009">
            <w:pPr>
              <w:ind w:left="34" w:hanging="34"/>
              <w:jc w:val="center"/>
              <w:rPr>
                <w:rFonts w:asciiTheme="minorHAnsi" w:hAnsiTheme="minorHAnsi" w:cstheme="minorHAnsi"/>
                <w:sz w:val="20"/>
                <w:szCs w:val="20"/>
              </w:rPr>
            </w:pPr>
            <w:r w:rsidRPr="00D02CEC">
              <w:rPr>
                <w:rFonts w:asciiTheme="minorHAnsi" w:hAnsiTheme="minorHAnsi" w:cstheme="minorHAnsi"/>
                <w:sz w:val="20"/>
                <w:szCs w:val="20"/>
              </w:rPr>
              <w:t>2478</w:t>
            </w:r>
            <w:r w:rsidR="00EB312E" w:rsidRPr="00D02CEC">
              <w:rPr>
                <w:rFonts w:asciiTheme="minorHAnsi" w:hAnsiTheme="minorHAnsi" w:cstheme="minorHAnsi"/>
                <w:sz w:val="20"/>
                <w:szCs w:val="20"/>
              </w:rPr>
              <w:t>,</w:t>
            </w:r>
            <w:r w:rsidRPr="00D02CEC">
              <w:rPr>
                <w:rFonts w:asciiTheme="minorHAnsi" w:hAnsiTheme="minorHAnsi" w:cstheme="minorHAnsi"/>
                <w:sz w:val="20"/>
                <w:szCs w:val="20"/>
              </w:rPr>
              <w:t>8606</w:t>
            </w:r>
          </w:p>
        </w:tc>
        <w:tc>
          <w:tcPr>
            <w:tcW w:w="709" w:type="dxa"/>
            <w:vAlign w:val="center"/>
          </w:tcPr>
          <w:p w:rsidR="00EB312E" w:rsidRPr="00D02CEC" w:rsidRDefault="00973009" w:rsidP="00EB312E">
            <w:pPr>
              <w:jc w:val="center"/>
              <w:rPr>
                <w:rFonts w:asciiTheme="minorHAnsi" w:hAnsiTheme="minorHAnsi" w:cstheme="minorHAnsi"/>
                <w:sz w:val="20"/>
                <w:szCs w:val="20"/>
              </w:rPr>
            </w:pPr>
            <w:r w:rsidRPr="00D02CEC">
              <w:rPr>
                <w:rFonts w:asciiTheme="minorHAnsi" w:hAnsiTheme="minorHAnsi" w:cstheme="minorHAnsi"/>
                <w:sz w:val="20"/>
                <w:szCs w:val="20"/>
              </w:rPr>
              <w:t>3</w:t>
            </w:r>
          </w:p>
        </w:tc>
        <w:tc>
          <w:tcPr>
            <w:tcW w:w="1276" w:type="dxa"/>
            <w:vAlign w:val="center"/>
          </w:tcPr>
          <w:p w:rsidR="00EB312E" w:rsidRPr="00D02CEC" w:rsidRDefault="00EF1F61" w:rsidP="00EF1F61">
            <w:pPr>
              <w:jc w:val="center"/>
              <w:rPr>
                <w:rFonts w:asciiTheme="minorHAnsi" w:hAnsiTheme="minorHAnsi" w:cstheme="minorHAnsi"/>
                <w:sz w:val="20"/>
                <w:szCs w:val="20"/>
              </w:rPr>
            </w:pPr>
            <w:r w:rsidRPr="00D02CEC">
              <w:rPr>
                <w:rFonts w:asciiTheme="minorHAnsi" w:hAnsiTheme="minorHAnsi" w:cstheme="minorHAnsi"/>
                <w:sz w:val="20"/>
                <w:szCs w:val="20"/>
              </w:rPr>
              <w:t>826,2869</w:t>
            </w:r>
          </w:p>
        </w:tc>
        <w:tc>
          <w:tcPr>
            <w:tcW w:w="992" w:type="dxa"/>
            <w:vAlign w:val="center"/>
          </w:tcPr>
          <w:p w:rsidR="00EB312E" w:rsidRPr="00D02CEC" w:rsidRDefault="00EF1F61" w:rsidP="00973009">
            <w:pPr>
              <w:ind w:left="0" w:right="-108" w:firstLine="0"/>
              <w:jc w:val="center"/>
              <w:rPr>
                <w:rFonts w:asciiTheme="minorHAnsi" w:hAnsiTheme="minorHAnsi" w:cstheme="minorHAnsi"/>
                <w:sz w:val="20"/>
                <w:szCs w:val="20"/>
              </w:rPr>
            </w:pPr>
            <w:r w:rsidRPr="00D02CEC">
              <w:rPr>
                <w:rFonts w:asciiTheme="minorHAnsi" w:hAnsiTheme="minorHAnsi" w:cstheme="minorHAnsi"/>
                <w:sz w:val="20"/>
                <w:szCs w:val="20"/>
              </w:rPr>
              <w:t>3</w:t>
            </w:r>
            <w:r w:rsidR="00EB312E" w:rsidRPr="00D02CEC">
              <w:rPr>
                <w:rFonts w:asciiTheme="minorHAnsi" w:hAnsiTheme="minorHAnsi" w:cstheme="minorHAnsi"/>
                <w:sz w:val="20"/>
                <w:szCs w:val="20"/>
              </w:rPr>
              <w:t>,</w:t>
            </w:r>
            <w:r w:rsidRPr="00D02CEC">
              <w:rPr>
                <w:rFonts w:asciiTheme="minorHAnsi" w:hAnsiTheme="minorHAnsi" w:cstheme="minorHAnsi"/>
                <w:sz w:val="20"/>
                <w:szCs w:val="20"/>
              </w:rPr>
              <w:t>6517</w:t>
            </w:r>
          </w:p>
        </w:tc>
        <w:tc>
          <w:tcPr>
            <w:tcW w:w="709" w:type="dxa"/>
            <w:vAlign w:val="center"/>
          </w:tcPr>
          <w:p w:rsidR="00EB312E" w:rsidRPr="00D02CEC" w:rsidRDefault="00EF1F61" w:rsidP="00973009">
            <w:pPr>
              <w:pStyle w:val="ListParagraph"/>
              <w:ind w:left="-250" w:right="-108" w:firstLine="0"/>
              <w:jc w:val="center"/>
              <w:rPr>
                <w:rFonts w:asciiTheme="minorHAnsi" w:hAnsiTheme="minorHAnsi" w:cstheme="minorHAnsi"/>
                <w:sz w:val="20"/>
                <w:szCs w:val="20"/>
              </w:rPr>
            </w:pPr>
            <w:r w:rsidRPr="00D02CEC">
              <w:rPr>
                <w:rFonts w:asciiTheme="minorHAnsi" w:hAnsiTheme="minorHAnsi" w:cstheme="minorHAnsi"/>
                <w:sz w:val="20"/>
                <w:szCs w:val="20"/>
              </w:rPr>
              <w:t>2,64</w:t>
            </w:r>
          </w:p>
        </w:tc>
        <w:tc>
          <w:tcPr>
            <w:tcW w:w="1701" w:type="dxa"/>
            <w:vAlign w:val="center"/>
          </w:tcPr>
          <w:p w:rsidR="00EB312E" w:rsidRPr="00D02CEC" w:rsidRDefault="00EB312E" w:rsidP="00973009">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object w:dxaOrig="360" w:dyaOrig="360">
                <v:shape id="_x0000_i1039" type="#_x0000_t75" style="width:19.5pt;height:19.5pt" o:ole="">
                  <v:imagedata r:id="rId19" o:title=""/>
                </v:shape>
                <o:OLEObject Type="Embed" ProgID="Equation.3" ShapeID="_x0000_i1039" DrawAspect="Content" ObjectID="_1588150291" r:id="rId23"/>
              </w:object>
            </w:r>
            <w:r w:rsidRPr="00D02CEC">
              <w:rPr>
                <w:rFonts w:asciiTheme="minorHAnsi" w:hAnsiTheme="minorHAnsi" w:cstheme="minorHAnsi"/>
                <w:sz w:val="20"/>
                <w:szCs w:val="20"/>
              </w:rPr>
              <w:t xml:space="preserve"> ditolak</w:t>
            </w:r>
          </w:p>
        </w:tc>
      </w:tr>
      <w:tr w:rsidR="00EB312E" w:rsidRPr="00D02CEC" w:rsidTr="00973009">
        <w:tc>
          <w:tcPr>
            <w:tcW w:w="1701" w:type="dxa"/>
            <w:vAlign w:val="center"/>
          </w:tcPr>
          <w:p w:rsidR="00EB312E" w:rsidRPr="00D02CEC" w:rsidRDefault="00EB312E" w:rsidP="00973009">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t xml:space="preserve">Interaksi </w:t>
            </w:r>
            <w:r w:rsidRPr="00D02CEC">
              <w:rPr>
                <w:rFonts w:asciiTheme="minorHAnsi" w:hAnsiTheme="minorHAnsi" w:cstheme="minorHAnsi"/>
                <w:position w:val="-10"/>
                <w:sz w:val="20"/>
                <w:szCs w:val="20"/>
              </w:rPr>
              <w:object w:dxaOrig="540" w:dyaOrig="340">
                <v:shape id="_x0000_i1040" type="#_x0000_t75" style="width:27pt;height:17.25pt" o:ole="">
                  <v:imagedata r:id="rId24" o:title=""/>
                </v:shape>
                <o:OLEObject Type="Embed" ProgID="Equation.3" ShapeID="_x0000_i1040" DrawAspect="Content" ObjectID="_1588150292" r:id="rId25"/>
              </w:object>
            </w:r>
          </w:p>
        </w:tc>
        <w:tc>
          <w:tcPr>
            <w:tcW w:w="1276" w:type="dxa"/>
            <w:vAlign w:val="center"/>
          </w:tcPr>
          <w:p w:rsidR="00EB312E" w:rsidRPr="00D02CEC" w:rsidRDefault="00973009" w:rsidP="00973009">
            <w:pPr>
              <w:ind w:left="34" w:hanging="34"/>
              <w:jc w:val="center"/>
              <w:rPr>
                <w:rFonts w:asciiTheme="minorHAnsi" w:hAnsiTheme="minorHAnsi" w:cstheme="minorHAnsi"/>
                <w:sz w:val="20"/>
                <w:szCs w:val="20"/>
              </w:rPr>
            </w:pPr>
            <w:r w:rsidRPr="00D02CEC">
              <w:rPr>
                <w:rFonts w:asciiTheme="minorHAnsi" w:hAnsiTheme="minorHAnsi" w:cstheme="minorHAnsi"/>
                <w:sz w:val="20"/>
                <w:szCs w:val="20"/>
              </w:rPr>
              <w:t>5890,9493</w:t>
            </w:r>
          </w:p>
        </w:tc>
        <w:tc>
          <w:tcPr>
            <w:tcW w:w="709" w:type="dxa"/>
            <w:vAlign w:val="center"/>
          </w:tcPr>
          <w:p w:rsidR="00EB312E" w:rsidRPr="00D02CEC" w:rsidRDefault="00973009" w:rsidP="00EB312E">
            <w:pPr>
              <w:jc w:val="center"/>
              <w:rPr>
                <w:rFonts w:asciiTheme="minorHAnsi" w:hAnsiTheme="minorHAnsi" w:cstheme="minorHAnsi"/>
                <w:sz w:val="20"/>
                <w:szCs w:val="20"/>
              </w:rPr>
            </w:pPr>
            <w:r w:rsidRPr="00D02CEC">
              <w:rPr>
                <w:rFonts w:asciiTheme="minorHAnsi" w:hAnsiTheme="minorHAnsi" w:cstheme="minorHAnsi"/>
                <w:sz w:val="20"/>
                <w:szCs w:val="20"/>
              </w:rPr>
              <w:t>6</w:t>
            </w:r>
          </w:p>
        </w:tc>
        <w:tc>
          <w:tcPr>
            <w:tcW w:w="1276" w:type="dxa"/>
            <w:vAlign w:val="center"/>
          </w:tcPr>
          <w:p w:rsidR="00EB312E" w:rsidRPr="00D02CEC" w:rsidRDefault="00EF1F61" w:rsidP="00EB312E">
            <w:pPr>
              <w:jc w:val="center"/>
              <w:rPr>
                <w:rFonts w:asciiTheme="minorHAnsi" w:hAnsiTheme="minorHAnsi" w:cstheme="minorHAnsi"/>
                <w:sz w:val="20"/>
                <w:szCs w:val="20"/>
              </w:rPr>
            </w:pPr>
            <w:r w:rsidRPr="00D02CEC">
              <w:rPr>
                <w:rFonts w:asciiTheme="minorHAnsi" w:hAnsiTheme="minorHAnsi" w:cstheme="minorHAnsi"/>
                <w:sz w:val="20"/>
                <w:szCs w:val="20"/>
              </w:rPr>
              <w:t>918,8249</w:t>
            </w:r>
          </w:p>
        </w:tc>
        <w:tc>
          <w:tcPr>
            <w:tcW w:w="992" w:type="dxa"/>
            <w:vAlign w:val="center"/>
          </w:tcPr>
          <w:p w:rsidR="00EB312E" w:rsidRPr="00D02CEC" w:rsidRDefault="00EF1F61" w:rsidP="00973009">
            <w:pPr>
              <w:ind w:left="0" w:right="-108" w:firstLine="0"/>
              <w:jc w:val="center"/>
              <w:rPr>
                <w:rFonts w:asciiTheme="minorHAnsi" w:hAnsiTheme="minorHAnsi" w:cstheme="minorHAnsi"/>
                <w:sz w:val="20"/>
                <w:szCs w:val="20"/>
              </w:rPr>
            </w:pPr>
            <w:r w:rsidRPr="00D02CEC">
              <w:rPr>
                <w:rFonts w:asciiTheme="minorHAnsi" w:hAnsiTheme="minorHAnsi" w:cstheme="minorHAnsi"/>
                <w:sz w:val="20"/>
                <w:szCs w:val="20"/>
              </w:rPr>
              <w:t>4</w:t>
            </w:r>
            <w:r w:rsidR="00EB312E" w:rsidRPr="00D02CEC">
              <w:rPr>
                <w:rFonts w:asciiTheme="minorHAnsi" w:hAnsiTheme="minorHAnsi" w:cstheme="minorHAnsi"/>
                <w:sz w:val="20"/>
                <w:szCs w:val="20"/>
              </w:rPr>
              <w:t>,</w:t>
            </w:r>
            <w:r w:rsidRPr="00D02CEC">
              <w:rPr>
                <w:rFonts w:asciiTheme="minorHAnsi" w:hAnsiTheme="minorHAnsi" w:cstheme="minorHAnsi"/>
                <w:sz w:val="20"/>
                <w:szCs w:val="20"/>
              </w:rPr>
              <w:t>339</w:t>
            </w:r>
          </w:p>
        </w:tc>
        <w:tc>
          <w:tcPr>
            <w:tcW w:w="709" w:type="dxa"/>
            <w:vAlign w:val="center"/>
          </w:tcPr>
          <w:p w:rsidR="00EB312E" w:rsidRPr="00D02CEC" w:rsidRDefault="00EB312E" w:rsidP="00973009">
            <w:pPr>
              <w:pStyle w:val="ListParagraph"/>
              <w:ind w:left="-250" w:right="-108" w:firstLine="0"/>
              <w:jc w:val="center"/>
              <w:rPr>
                <w:rFonts w:asciiTheme="minorHAnsi" w:hAnsiTheme="minorHAnsi" w:cstheme="minorHAnsi"/>
                <w:sz w:val="20"/>
                <w:szCs w:val="20"/>
              </w:rPr>
            </w:pPr>
            <w:r w:rsidRPr="00D02CEC">
              <w:rPr>
                <w:rFonts w:asciiTheme="minorHAnsi" w:hAnsiTheme="minorHAnsi" w:cstheme="minorHAnsi"/>
                <w:sz w:val="20"/>
                <w:szCs w:val="20"/>
              </w:rPr>
              <w:t>2,</w:t>
            </w:r>
            <w:r w:rsidR="00EF1F61" w:rsidRPr="00D02CEC">
              <w:rPr>
                <w:rFonts w:asciiTheme="minorHAnsi" w:hAnsiTheme="minorHAnsi" w:cstheme="minorHAnsi"/>
                <w:sz w:val="20"/>
                <w:szCs w:val="20"/>
              </w:rPr>
              <w:t>14</w:t>
            </w:r>
          </w:p>
        </w:tc>
        <w:tc>
          <w:tcPr>
            <w:tcW w:w="1701" w:type="dxa"/>
            <w:vAlign w:val="center"/>
          </w:tcPr>
          <w:p w:rsidR="00EB312E" w:rsidRPr="00D02CEC" w:rsidRDefault="00EB312E" w:rsidP="00973009">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object w:dxaOrig="360" w:dyaOrig="360">
                <v:shape id="_x0000_i1041" type="#_x0000_t75" style="width:19.5pt;height:19.5pt" o:ole="">
                  <v:imagedata r:id="rId19" o:title=""/>
                </v:shape>
                <o:OLEObject Type="Embed" ProgID="Equation.3" ShapeID="_x0000_i1041" DrawAspect="Content" ObjectID="_1588150293" r:id="rId26"/>
              </w:object>
            </w:r>
            <w:r w:rsidRPr="00D02CEC">
              <w:rPr>
                <w:rFonts w:asciiTheme="minorHAnsi" w:hAnsiTheme="minorHAnsi" w:cstheme="minorHAnsi"/>
                <w:sz w:val="20"/>
                <w:szCs w:val="20"/>
              </w:rPr>
              <w:t xml:space="preserve"> ditolak</w:t>
            </w:r>
          </w:p>
        </w:tc>
      </w:tr>
      <w:tr w:rsidR="00EB312E" w:rsidRPr="00D02CEC" w:rsidTr="00973009">
        <w:tc>
          <w:tcPr>
            <w:tcW w:w="1701" w:type="dxa"/>
            <w:vAlign w:val="center"/>
          </w:tcPr>
          <w:p w:rsidR="00EB312E" w:rsidRPr="00D02CEC" w:rsidRDefault="00EB312E" w:rsidP="00973009">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t xml:space="preserve">Galat </w:t>
            </w:r>
            <w:r w:rsidRPr="00D02CEC">
              <w:rPr>
                <w:rFonts w:asciiTheme="minorHAnsi" w:hAnsiTheme="minorHAnsi" w:cstheme="minorHAnsi"/>
                <w:position w:val="-10"/>
                <w:sz w:val="20"/>
                <w:szCs w:val="20"/>
              </w:rPr>
              <w:object w:dxaOrig="400" w:dyaOrig="340">
                <v:shape id="_x0000_i1042" type="#_x0000_t75" style="width:21pt;height:17.25pt" o:ole="">
                  <v:imagedata r:id="rId27" o:title=""/>
                </v:shape>
                <o:OLEObject Type="Embed" ProgID="Equation.3" ShapeID="_x0000_i1042" DrawAspect="Content" ObjectID="_1588150294" r:id="rId28"/>
              </w:object>
            </w:r>
          </w:p>
        </w:tc>
        <w:tc>
          <w:tcPr>
            <w:tcW w:w="1276" w:type="dxa"/>
            <w:vAlign w:val="center"/>
          </w:tcPr>
          <w:p w:rsidR="00EB312E" w:rsidRPr="00D02CEC" w:rsidRDefault="00973009" w:rsidP="00973009">
            <w:pPr>
              <w:ind w:left="0" w:firstLine="0"/>
              <w:jc w:val="center"/>
              <w:rPr>
                <w:rFonts w:asciiTheme="minorHAnsi" w:hAnsiTheme="minorHAnsi" w:cstheme="minorHAnsi"/>
                <w:sz w:val="20"/>
                <w:szCs w:val="20"/>
              </w:rPr>
            </w:pPr>
            <w:r w:rsidRPr="00D02CEC">
              <w:rPr>
                <w:rFonts w:asciiTheme="minorHAnsi" w:hAnsiTheme="minorHAnsi" w:cstheme="minorHAnsi"/>
                <w:sz w:val="20"/>
                <w:szCs w:val="20"/>
              </w:rPr>
              <w:t>56795,52</w:t>
            </w:r>
          </w:p>
        </w:tc>
        <w:tc>
          <w:tcPr>
            <w:tcW w:w="709" w:type="dxa"/>
            <w:vAlign w:val="center"/>
          </w:tcPr>
          <w:p w:rsidR="00EB312E" w:rsidRPr="00D02CEC" w:rsidRDefault="00973009" w:rsidP="00973009">
            <w:pPr>
              <w:jc w:val="center"/>
              <w:rPr>
                <w:rFonts w:asciiTheme="minorHAnsi" w:hAnsiTheme="minorHAnsi" w:cstheme="minorHAnsi"/>
                <w:sz w:val="20"/>
                <w:szCs w:val="20"/>
              </w:rPr>
            </w:pPr>
            <w:r w:rsidRPr="00D02CEC">
              <w:rPr>
                <w:rFonts w:asciiTheme="minorHAnsi" w:hAnsiTheme="minorHAnsi" w:cstheme="minorHAnsi"/>
                <w:sz w:val="20"/>
                <w:szCs w:val="20"/>
              </w:rPr>
              <w:t>251</w:t>
            </w:r>
          </w:p>
        </w:tc>
        <w:tc>
          <w:tcPr>
            <w:tcW w:w="1276" w:type="dxa"/>
            <w:vAlign w:val="center"/>
          </w:tcPr>
          <w:p w:rsidR="00EB312E" w:rsidRPr="00D02CEC" w:rsidRDefault="00EF1F61" w:rsidP="00EB312E">
            <w:pPr>
              <w:jc w:val="center"/>
              <w:rPr>
                <w:rFonts w:asciiTheme="minorHAnsi" w:hAnsiTheme="minorHAnsi" w:cstheme="minorHAnsi"/>
                <w:sz w:val="20"/>
                <w:szCs w:val="20"/>
              </w:rPr>
            </w:pPr>
            <w:r w:rsidRPr="00D02CEC">
              <w:rPr>
                <w:rFonts w:asciiTheme="minorHAnsi" w:hAnsiTheme="minorHAnsi" w:cstheme="minorHAnsi"/>
                <w:sz w:val="20"/>
                <w:szCs w:val="20"/>
              </w:rPr>
              <w:t>231,9951</w:t>
            </w:r>
          </w:p>
        </w:tc>
        <w:tc>
          <w:tcPr>
            <w:tcW w:w="992" w:type="dxa"/>
            <w:vAlign w:val="center"/>
          </w:tcPr>
          <w:p w:rsidR="00EB312E" w:rsidRPr="00D02CEC" w:rsidRDefault="00EB312E" w:rsidP="00EF1F61">
            <w:pPr>
              <w:pStyle w:val="ListParagraph"/>
              <w:ind w:left="-108" w:firstLine="0"/>
              <w:jc w:val="center"/>
              <w:rPr>
                <w:rFonts w:asciiTheme="minorHAnsi" w:hAnsiTheme="minorHAnsi" w:cstheme="minorHAnsi"/>
                <w:sz w:val="20"/>
                <w:szCs w:val="20"/>
              </w:rPr>
            </w:pPr>
            <w:r w:rsidRPr="00D02CEC">
              <w:rPr>
                <w:rFonts w:asciiTheme="minorHAnsi" w:hAnsiTheme="minorHAnsi" w:cstheme="minorHAnsi"/>
                <w:sz w:val="20"/>
                <w:szCs w:val="20"/>
              </w:rPr>
              <w:t>-</w:t>
            </w:r>
          </w:p>
        </w:tc>
        <w:tc>
          <w:tcPr>
            <w:tcW w:w="709" w:type="dxa"/>
            <w:vAlign w:val="center"/>
          </w:tcPr>
          <w:p w:rsidR="00EB312E" w:rsidRPr="00D02CEC" w:rsidRDefault="00EB312E" w:rsidP="00EF1F61">
            <w:pPr>
              <w:pStyle w:val="ListParagraph"/>
              <w:ind w:left="-250" w:right="-108" w:firstLine="0"/>
              <w:jc w:val="center"/>
              <w:rPr>
                <w:rFonts w:asciiTheme="minorHAnsi" w:hAnsiTheme="minorHAnsi" w:cstheme="minorHAnsi"/>
                <w:sz w:val="20"/>
                <w:szCs w:val="20"/>
              </w:rPr>
            </w:pPr>
            <w:r w:rsidRPr="00D02CEC">
              <w:rPr>
                <w:rFonts w:asciiTheme="minorHAnsi" w:hAnsiTheme="minorHAnsi" w:cstheme="minorHAnsi"/>
                <w:sz w:val="20"/>
                <w:szCs w:val="20"/>
              </w:rPr>
              <w:t>-</w:t>
            </w:r>
          </w:p>
        </w:tc>
        <w:tc>
          <w:tcPr>
            <w:tcW w:w="1701" w:type="dxa"/>
            <w:vAlign w:val="center"/>
          </w:tcPr>
          <w:p w:rsidR="00EB312E" w:rsidRPr="00D02CEC" w:rsidRDefault="00EB312E" w:rsidP="00EF1F61">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t>-</w:t>
            </w:r>
          </w:p>
        </w:tc>
      </w:tr>
      <w:tr w:rsidR="00EB312E" w:rsidRPr="00D02CEC" w:rsidTr="00973009">
        <w:tc>
          <w:tcPr>
            <w:tcW w:w="1701" w:type="dxa"/>
            <w:vAlign w:val="center"/>
          </w:tcPr>
          <w:p w:rsidR="00EB312E" w:rsidRPr="00D02CEC" w:rsidRDefault="00EB312E" w:rsidP="00973009">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t>Total</w:t>
            </w:r>
          </w:p>
        </w:tc>
        <w:tc>
          <w:tcPr>
            <w:tcW w:w="1276" w:type="dxa"/>
            <w:vAlign w:val="center"/>
          </w:tcPr>
          <w:p w:rsidR="00EB312E" w:rsidRPr="00D02CEC" w:rsidRDefault="00EB312E" w:rsidP="00973009">
            <w:pPr>
              <w:ind w:left="34" w:firstLine="0"/>
              <w:jc w:val="center"/>
              <w:rPr>
                <w:rFonts w:asciiTheme="minorHAnsi" w:hAnsiTheme="minorHAnsi" w:cstheme="minorHAnsi"/>
                <w:sz w:val="20"/>
                <w:szCs w:val="20"/>
              </w:rPr>
            </w:pPr>
            <w:r w:rsidRPr="00D02CEC">
              <w:rPr>
                <w:rFonts w:asciiTheme="minorHAnsi" w:hAnsiTheme="minorHAnsi" w:cstheme="minorHAnsi"/>
                <w:sz w:val="20"/>
                <w:szCs w:val="20"/>
              </w:rPr>
              <w:t>6</w:t>
            </w:r>
            <w:r w:rsidR="00973009" w:rsidRPr="00D02CEC">
              <w:rPr>
                <w:rFonts w:asciiTheme="minorHAnsi" w:hAnsiTheme="minorHAnsi" w:cstheme="minorHAnsi"/>
                <w:sz w:val="20"/>
                <w:szCs w:val="20"/>
              </w:rPr>
              <w:t>8276</w:t>
            </w:r>
            <w:r w:rsidRPr="00D02CEC">
              <w:rPr>
                <w:rFonts w:asciiTheme="minorHAnsi" w:hAnsiTheme="minorHAnsi" w:cstheme="minorHAnsi"/>
                <w:sz w:val="20"/>
                <w:szCs w:val="20"/>
              </w:rPr>
              <w:t>3,</w:t>
            </w:r>
            <w:r w:rsidR="00973009" w:rsidRPr="00D02CEC">
              <w:rPr>
                <w:rFonts w:asciiTheme="minorHAnsi" w:hAnsiTheme="minorHAnsi" w:cstheme="minorHAnsi"/>
                <w:sz w:val="20"/>
                <w:szCs w:val="20"/>
              </w:rPr>
              <w:t>6</w:t>
            </w:r>
          </w:p>
        </w:tc>
        <w:tc>
          <w:tcPr>
            <w:tcW w:w="709" w:type="dxa"/>
            <w:vAlign w:val="center"/>
          </w:tcPr>
          <w:p w:rsidR="00EB312E" w:rsidRPr="00D02CEC" w:rsidRDefault="00973009" w:rsidP="00EB312E">
            <w:pPr>
              <w:jc w:val="center"/>
              <w:rPr>
                <w:rFonts w:asciiTheme="minorHAnsi" w:hAnsiTheme="minorHAnsi" w:cstheme="minorHAnsi"/>
                <w:sz w:val="20"/>
                <w:szCs w:val="20"/>
              </w:rPr>
            </w:pPr>
            <w:r w:rsidRPr="00D02CEC">
              <w:rPr>
                <w:rFonts w:asciiTheme="minorHAnsi" w:hAnsiTheme="minorHAnsi" w:cstheme="minorHAnsi"/>
                <w:sz w:val="20"/>
                <w:szCs w:val="20"/>
              </w:rPr>
              <w:t>262</w:t>
            </w:r>
          </w:p>
        </w:tc>
        <w:tc>
          <w:tcPr>
            <w:tcW w:w="1276" w:type="dxa"/>
            <w:vAlign w:val="center"/>
          </w:tcPr>
          <w:p w:rsidR="00EB312E" w:rsidRPr="00D02CEC" w:rsidRDefault="00EB312E" w:rsidP="00EF1F61">
            <w:pPr>
              <w:pStyle w:val="ListParagraph"/>
              <w:ind w:left="-108" w:firstLine="0"/>
              <w:jc w:val="center"/>
              <w:rPr>
                <w:rFonts w:asciiTheme="minorHAnsi" w:hAnsiTheme="minorHAnsi" w:cstheme="minorHAnsi"/>
                <w:sz w:val="20"/>
                <w:szCs w:val="20"/>
              </w:rPr>
            </w:pPr>
            <w:r w:rsidRPr="00D02CEC">
              <w:rPr>
                <w:rFonts w:asciiTheme="minorHAnsi" w:hAnsiTheme="minorHAnsi" w:cstheme="minorHAnsi"/>
                <w:sz w:val="20"/>
                <w:szCs w:val="20"/>
              </w:rPr>
              <w:t>-</w:t>
            </w:r>
          </w:p>
        </w:tc>
        <w:tc>
          <w:tcPr>
            <w:tcW w:w="992" w:type="dxa"/>
            <w:vAlign w:val="center"/>
          </w:tcPr>
          <w:p w:rsidR="00EB312E" w:rsidRPr="00D02CEC" w:rsidRDefault="00EB312E" w:rsidP="00EF1F61">
            <w:pPr>
              <w:pStyle w:val="ListParagraph"/>
              <w:ind w:left="-108" w:firstLine="0"/>
              <w:jc w:val="center"/>
              <w:rPr>
                <w:rFonts w:asciiTheme="minorHAnsi" w:hAnsiTheme="minorHAnsi" w:cstheme="minorHAnsi"/>
                <w:sz w:val="20"/>
                <w:szCs w:val="20"/>
              </w:rPr>
            </w:pPr>
            <w:r w:rsidRPr="00D02CEC">
              <w:rPr>
                <w:rFonts w:asciiTheme="minorHAnsi" w:hAnsiTheme="minorHAnsi" w:cstheme="minorHAnsi"/>
                <w:sz w:val="20"/>
                <w:szCs w:val="20"/>
              </w:rPr>
              <w:t>-</w:t>
            </w:r>
          </w:p>
        </w:tc>
        <w:tc>
          <w:tcPr>
            <w:tcW w:w="709" w:type="dxa"/>
            <w:vAlign w:val="center"/>
          </w:tcPr>
          <w:p w:rsidR="00EB312E" w:rsidRPr="00D02CEC" w:rsidRDefault="00EB312E" w:rsidP="00EF1F61">
            <w:pPr>
              <w:pStyle w:val="ListParagraph"/>
              <w:ind w:left="-250" w:right="-108" w:firstLine="0"/>
              <w:jc w:val="center"/>
              <w:rPr>
                <w:rFonts w:asciiTheme="minorHAnsi" w:hAnsiTheme="minorHAnsi" w:cstheme="minorHAnsi"/>
                <w:sz w:val="20"/>
                <w:szCs w:val="20"/>
              </w:rPr>
            </w:pPr>
            <w:r w:rsidRPr="00D02CEC">
              <w:rPr>
                <w:rFonts w:asciiTheme="minorHAnsi" w:hAnsiTheme="minorHAnsi" w:cstheme="minorHAnsi"/>
                <w:sz w:val="20"/>
                <w:szCs w:val="20"/>
              </w:rPr>
              <w:t>-</w:t>
            </w:r>
          </w:p>
        </w:tc>
        <w:tc>
          <w:tcPr>
            <w:tcW w:w="1701" w:type="dxa"/>
            <w:vAlign w:val="center"/>
          </w:tcPr>
          <w:p w:rsidR="00EB312E" w:rsidRPr="00D02CEC" w:rsidRDefault="00EB312E" w:rsidP="00EF1F61">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t>-</w:t>
            </w:r>
          </w:p>
        </w:tc>
      </w:tr>
    </w:tbl>
    <w:p w:rsidR="00EB312E" w:rsidRPr="00311161" w:rsidRDefault="00EB312E" w:rsidP="00EB312E">
      <w:pPr>
        <w:rPr>
          <w:rFonts w:asciiTheme="minorHAnsi" w:hAnsiTheme="minorHAnsi" w:cstheme="minorHAnsi"/>
        </w:rPr>
      </w:pPr>
      <w:r w:rsidRPr="00311161">
        <w:rPr>
          <w:rFonts w:asciiTheme="minorHAnsi" w:hAnsiTheme="minorHAnsi" w:cstheme="minorHAnsi"/>
        </w:rPr>
        <w:t>Berdasarkan rangkuman analisis variansi diperoleh hal-hal berikut.</w:t>
      </w:r>
    </w:p>
    <w:p w:rsidR="00EB312E" w:rsidRPr="00311161" w:rsidRDefault="00EB312E" w:rsidP="00DD2409">
      <w:pPr>
        <w:pStyle w:val="ListParagraph"/>
        <w:numPr>
          <w:ilvl w:val="0"/>
          <w:numId w:val="14"/>
        </w:numPr>
        <w:spacing w:line="360" w:lineRule="auto"/>
        <w:ind w:left="426" w:hanging="426"/>
        <w:jc w:val="both"/>
        <w:rPr>
          <w:rFonts w:asciiTheme="minorHAnsi" w:hAnsiTheme="minorHAnsi" w:cstheme="minorHAnsi"/>
        </w:rPr>
      </w:pPr>
      <m:oMath>
        <m:sSub>
          <m:sSubPr>
            <m:ctrlPr>
              <w:rPr>
                <w:rFonts w:ascii="Cambria Math" w:hAnsiTheme="minorHAnsi" w:cstheme="minorHAnsi"/>
                <w:i/>
              </w:rPr>
            </m:ctrlPr>
          </m:sSubPr>
          <m:e>
            <m:r>
              <w:rPr>
                <w:rFonts w:ascii="Cambria Math" w:hAnsi="Cambria Math" w:cstheme="minorHAnsi"/>
              </w:rPr>
              <m:t>H</m:t>
            </m:r>
          </m:e>
          <m:sub>
            <m:r>
              <w:rPr>
                <w:rFonts w:ascii="Cambria Math" w:hAnsiTheme="minorHAnsi" w:cstheme="minorHAnsi"/>
              </w:rPr>
              <m:t>0</m:t>
            </m:r>
            <m:r>
              <w:rPr>
                <w:rFonts w:ascii="Cambria Math" w:hAnsi="Cambria Math" w:cstheme="minorHAnsi"/>
              </w:rPr>
              <m:t>A</m:t>
            </m:r>
          </m:sub>
        </m:sSub>
      </m:oMath>
      <w:r w:rsidRPr="00311161">
        <w:rPr>
          <w:rFonts w:asciiTheme="minorHAnsi" w:eastAsiaTheme="minorEastAsia" w:hAnsiTheme="minorHAnsi" w:cstheme="minorHAnsi"/>
        </w:rPr>
        <w:t xml:space="preserve"> ditolak, hal ini berarti terdapat </w:t>
      </w:r>
      <w:r w:rsidRPr="00311161">
        <w:rPr>
          <w:rFonts w:asciiTheme="minorHAnsi" w:hAnsiTheme="minorHAnsi" w:cstheme="minorHAnsi"/>
        </w:rPr>
        <w:t>pengaruh antar masing-masing kategori model pembelajaran terhadap prestasi belajar matematika</w:t>
      </w:r>
      <w:r w:rsidRPr="00311161">
        <w:rPr>
          <w:rFonts w:asciiTheme="minorHAnsi" w:eastAsiaTheme="minorEastAsia" w:hAnsiTheme="minorHAnsi" w:cstheme="minorHAnsi"/>
        </w:rPr>
        <w:t>.</w:t>
      </w:r>
    </w:p>
    <w:p w:rsidR="00EB312E" w:rsidRPr="00311161" w:rsidRDefault="00EB312E" w:rsidP="00DD2409">
      <w:pPr>
        <w:pStyle w:val="ListParagraph"/>
        <w:numPr>
          <w:ilvl w:val="0"/>
          <w:numId w:val="14"/>
        </w:numPr>
        <w:spacing w:line="360" w:lineRule="auto"/>
        <w:ind w:left="426" w:hanging="426"/>
        <w:jc w:val="both"/>
        <w:rPr>
          <w:rFonts w:asciiTheme="minorHAnsi" w:hAnsiTheme="minorHAnsi" w:cstheme="minorHAnsi"/>
        </w:rPr>
      </w:pPr>
      <m:oMath>
        <m:sSub>
          <m:sSubPr>
            <m:ctrlPr>
              <w:rPr>
                <w:rFonts w:ascii="Cambria Math" w:hAnsiTheme="minorHAnsi" w:cstheme="minorHAnsi"/>
                <w:i/>
              </w:rPr>
            </m:ctrlPr>
          </m:sSubPr>
          <m:e>
            <m:r>
              <w:rPr>
                <w:rFonts w:ascii="Cambria Math" w:hAnsi="Cambria Math" w:cstheme="minorHAnsi"/>
              </w:rPr>
              <m:t>H</m:t>
            </m:r>
          </m:e>
          <m:sub>
            <m:r>
              <w:rPr>
                <w:rFonts w:ascii="Cambria Math" w:hAnsiTheme="minorHAnsi" w:cstheme="minorHAnsi"/>
              </w:rPr>
              <m:t>0</m:t>
            </m:r>
            <m:r>
              <w:rPr>
                <w:rFonts w:ascii="Cambria Math" w:hAnsi="Cambria Math" w:cstheme="minorHAnsi"/>
              </w:rPr>
              <m:t>B</m:t>
            </m:r>
          </m:sub>
        </m:sSub>
      </m:oMath>
      <w:r w:rsidRPr="00311161">
        <w:rPr>
          <w:rFonts w:asciiTheme="minorHAnsi" w:eastAsiaTheme="minorEastAsia" w:hAnsiTheme="minorHAnsi" w:cstheme="minorHAnsi"/>
        </w:rPr>
        <w:t xml:space="preserve"> ditolak, hal ini berarti terdapat perbedaan </w:t>
      </w:r>
      <w:r w:rsidRPr="00311161">
        <w:rPr>
          <w:rFonts w:asciiTheme="minorHAnsi" w:hAnsiTheme="minorHAnsi" w:cstheme="minorHAnsi"/>
        </w:rPr>
        <w:t xml:space="preserve">pengaruh antar masing-masing kategori </w:t>
      </w:r>
      <w:r w:rsidR="00D70CC2" w:rsidRPr="00311161">
        <w:rPr>
          <w:rFonts w:asciiTheme="minorHAnsi" w:hAnsiTheme="minorHAnsi" w:cstheme="minorHAnsi"/>
        </w:rPr>
        <w:t>kecerdasan majemuk</w:t>
      </w:r>
      <w:r w:rsidRPr="00311161">
        <w:rPr>
          <w:rFonts w:asciiTheme="minorHAnsi" w:hAnsiTheme="minorHAnsi" w:cstheme="minorHAnsi"/>
        </w:rPr>
        <w:t xml:space="preserve"> terhadap prestasi belajar matematika</w:t>
      </w:r>
      <w:r w:rsidRPr="00311161">
        <w:rPr>
          <w:rFonts w:asciiTheme="minorHAnsi" w:eastAsiaTheme="minorEastAsia" w:hAnsiTheme="minorHAnsi" w:cstheme="minorHAnsi"/>
        </w:rPr>
        <w:t>.</w:t>
      </w:r>
    </w:p>
    <w:p w:rsidR="00EB312E" w:rsidRPr="00311161" w:rsidRDefault="00EB312E" w:rsidP="00DD2409">
      <w:pPr>
        <w:pStyle w:val="ListParagraph"/>
        <w:numPr>
          <w:ilvl w:val="0"/>
          <w:numId w:val="14"/>
        </w:numPr>
        <w:spacing w:line="360" w:lineRule="auto"/>
        <w:ind w:left="426" w:hanging="426"/>
        <w:jc w:val="both"/>
        <w:rPr>
          <w:rFonts w:asciiTheme="minorHAnsi" w:hAnsiTheme="minorHAnsi" w:cstheme="minorHAnsi"/>
        </w:rPr>
      </w:pPr>
      <m:oMath>
        <m:sSub>
          <m:sSubPr>
            <m:ctrlPr>
              <w:rPr>
                <w:rFonts w:ascii="Cambria Math" w:hAnsiTheme="minorHAnsi" w:cstheme="minorHAnsi"/>
                <w:i/>
              </w:rPr>
            </m:ctrlPr>
          </m:sSubPr>
          <m:e>
            <m:r>
              <w:rPr>
                <w:rFonts w:ascii="Cambria Math" w:hAnsi="Cambria Math" w:cstheme="minorHAnsi"/>
              </w:rPr>
              <m:t>H</m:t>
            </m:r>
          </m:e>
          <m:sub>
            <m:r>
              <w:rPr>
                <w:rFonts w:ascii="Cambria Math" w:hAnsiTheme="minorHAnsi" w:cstheme="minorHAnsi"/>
              </w:rPr>
              <m:t>0</m:t>
            </m:r>
            <m:r>
              <w:rPr>
                <w:rFonts w:ascii="Cambria Math" w:hAnsi="Cambria Math" w:cstheme="minorHAnsi"/>
              </w:rPr>
              <m:t>AB</m:t>
            </m:r>
          </m:sub>
        </m:sSub>
      </m:oMath>
      <w:r w:rsidRPr="00311161">
        <w:rPr>
          <w:rFonts w:asciiTheme="minorHAnsi" w:eastAsiaTheme="minorEastAsia" w:hAnsiTheme="minorHAnsi" w:cstheme="minorHAnsi"/>
        </w:rPr>
        <w:t xml:space="preserve"> ditolak, hal ini berarti terdapat interaksi antara model pembelajaran dan kategori </w:t>
      </w:r>
      <w:r w:rsidR="00D70CC2" w:rsidRPr="00311161">
        <w:rPr>
          <w:rFonts w:asciiTheme="minorHAnsi" w:hAnsiTheme="minorHAnsi" w:cstheme="minorHAnsi"/>
        </w:rPr>
        <w:t>kecerdasan majemuk</w:t>
      </w:r>
      <w:r w:rsidRPr="00311161">
        <w:rPr>
          <w:rFonts w:asciiTheme="minorHAnsi" w:hAnsiTheme="minorHAnsi" w:cstheme="minorHAnsi"/>
        </w:rPr>
        <w:t xml:space="preserve"> siswa terhadap prestasi belajar matematika</w:t>
      </w:r>
      <w:r w:rsidRPr="00311161">
        <w:rPr>
          <w:rFonts w:asciiTheme="minorHAnsi" w:eastAsiaTheme="minorEastAsia" w:hAnsiTheme="minorHAnsi" w:cstheme="minorHAnsi"/>
        </w:rPr>
        <w:t>.</w:t>
      </w:r>
    </w:p>
    <w:p w:rsidR="00DD2409" w:rsidRPr="00311161" w:rsidRDefault="00DD2409" w:rsidP="00F159CF">
      <w:pPr>
        <w:ind w:left="-284" w:right="-427" w:firstLine="0"/>
        <w:jc w:val="both"/>
        <w:rPr>
          <w:rFonts w:asciiTheme="minorHAnsi" w:hAnsiTheme="minorHAnsi" w:cstheme="minorHAnsi"/>
          <w:b/>
        </w:rPr>
      </w:pPr>
    </w:p>
    <w:p w:rsidR="00DD2409" w:rsidRPr="00311161" w:rsidRDefault="00DD2409" w:rsidP="00F159CF">
      <w:pPr>
        <w:ind w:left="-284" w:right="-427" w:firstLine="0"/>
        <w:jc w:val="both"/>
        <w:rPr>
          <w:rFonts w:asciiTheme="minorHAnsi" w:hAnsiTheme="minorHAnsi" w:cstheme="minorHAnsi"/>
          <w:b/>
        </w:rPr>
      </w:pPr>
    </w:p>
    <w:p w:rsidR="00DD2409" w:rsidRPr="00311161" w:rsidRDefault="00DD2409" w:rsidP="00F159CF">
      <w:pPr>
        <w:ind w:left="-284" w:right="-427" w:firstLine="0"/>
        <w:jc w:val="both"/>
        <w:rPr>
          <w:rFonts w:asciiTheme="minorHAnsi" w:hAnsiTheme="minorHAnsi" w:cstheme="minorHAnsi"/>
          <w:b/>
        </w:rPr>
      </w:pPr>
    </w:p>
    <w:p w:rsidR="00EB312E" w:rsidRPr="00D02CEC" w:rsidRDefault="00EB312E" w:rsidP="00D02CEC">
      <w:pPr>
        <w:ind w:left="284" w:right="-427" w:firstLine="0"/>
        <w:jc w:val="both"/>
        <w:rPr>
          <w:rFonts w:asciiTheme="minorHAnsi" w:hAnsiTheme="minorHAnsi" w:cstheme="minorHAnsi"/>
          <w:sz w:val="20"/>
          <w:szCs w:val="20"/>
        </w:rPr>
      </w:pPr>
      <w:r w:rsidRPr="00D02CEC">
        <w:rPr>
          <w:rFonts w:asciiTheme="minorHAnsi" w:hAnsiTheme="minorHAnsi" w:cstheme="minorHAnsi"/>
          <w:b/>
          <w:sz w:val="20"/>
          <w:szCs w:val="20"/>
        </w:rPr>
        <w:lastRenderedPageBreak/>
        <w:t xml:space="preserve">Tabel 4 </w:t>
      </w:r>
      <w:r w:rsidRPr="00D02CEC">
        <w:rPr>
          <w:rFonts w:asciiTheme="minorHAnsi" w:hAnsiTheme="minorHAnsi" w:cstheme="minorHAnsi"/>
          <w:sz w:val="20"/>
          <w:szCs w:val="20"/>
        </w:rPr>
        <w:t>Hasil Uji Komparasi Antar Baris</w:t>
      </w:r>
      <w:r w:rsidRPr="00D02CEC">
        <w:rPr>
          <w:rFonts w:asciiTheme="minorHAnsi" w:hAnsiTheme="minorHAnsi" w:cstheme="minorHAnsi"/>
          <w:b/>
          <w:sz w:val="20"/>
          <w:szCs w:val="20"/>
        </w:rPr>
        <w:t xml:space="preserve">       </w:t>
      </w:r>
      <w:r w:rsidR="00DD2409" w:rsidRPr="00D02CEC">
        <w:rPr>
          <w:rFonts w:asciiTheme="minorHAnsi" w:hAnsiTheme="minorHAnsi" w:cstheme="minorHAnsi"/>
          <w:b/>
          <w:sz w:val="20"/>
          <w:szCs w:val="20"/>
        </w:rPr>
        <w:t xml:space="preserve">            </w:t>
      </w:r>
      <w:r w:rsidR="00D02CEC">
        <w:rPr>
          <w:rFonts w:asciiTheme="minorHAnsi" w:hAnsiTheme="minorHAnsi" w:cstheme="minorHAnsi"/>
          <w:b/>
          <w:sz w:val="20"/>
          <w:szCs w:val="20"/>
        </w:rPr>
        <w:t xml:space="preserve">   </w:t>
      </w:r>
      <w:r w:rsidRPr="00D02CEC">
        <w:rPr>
          <w:rFonts w:asciiTheme="minorHAnsi" w:hAnsiTheme="minorHAnsi" w:cstheme="minorHAnsi"/>
          <w:b/>
          <w:sz w:val="20"/>
          <w:szCs w:val="20"/>
        </w:rPr>
        <w:t xml:space="preserve"> Tabel 5 </w:t>
      </w:r>
      <w:r w:rsidRPr="00D02CEC">
        <w:rPr>
          <w:rFonts w:asciiTheme="minorHAnsi" w:hAnsiTheme="minorHAnsi" w:cstheme="minorHAnsi"/>
          <w:sz w:val="20"/>
          <w:szCs w:val="20"/>
        </w:rPr>
        <w:t>Hasil Uji Kompara</w:t>
      </w:r>
      <w:r w:rsidR="00D70CC2" w:rsidRPr="00D02CEC">
        <w:rPr>
          <w:rFonts w:asciiTheme="minorHAnsi" w:hAnsiTheme="minorHAnsi" w:cstheme="minorHAnsi"/>
          <w:sz w:val="20"/>
          <w:szCs w:val="20"/>
        </w:rPr>
        <w:t xml:space="preserve">si Antar </w:t>
      </w:r>
      <w:r w:rsidR="00F159CF" w:rsidRPr="00D02CEC">
        <w:rPr>
          <w:rFonts w:asciiTheme="minorHAnsi" w:hAnsiTheme="minorHAnsi" w:cstheme="minorHAnsi"/>
          <w:sz w:val="20"/>
          <w:szCs w:val="20"/>
        </w:rPr>
        <w:t>Kolom</w:t>
      </w:r>
    </w:p>
    <w:tbl>
      <w:tblPr>
        <w:tblStyle w:val="TableGrid"/>
        <w:tblpPr w:leftFromText="180" w:rightFromText="180" w:vertAnchor="text" w:horzAnchor="margin" w:tblpY="127"/>
        <w:tblW w:w="0" w:type="auto"/>
        <w:tblBorders>
          <w:top w:val="single" w:sz="8" w:space="0" w:color="000000"/>
          <w:left w:val="none" w:sz="0" w:space="0" w:color="auto"/>
          <w:bottom w:val="single" w:sz="8" w:space="0" w:color="000000"/>
          <w:right w:val="none" w:sz="0" w:space="0" w:color="auto"/>
          <w:insideH w:val="none" w:sz="0" w:space="0" w:color="auto"/>
          <w:insideV w:val="none" w:sz="0" w:space="0" w:color="auto"/>
        </w:tblBorders>
        <w:tblLook w:val="04A0"/>
      </w:tblPr>
      <w:tblGrid>
        <w:gridCol w:w="1116"/>
        <w:gridCol w:w="711"/>
        <w:gridCol w:w="726"/>
        <w:gridCol w:w="1559"/>
      </w:tblGrid>
      <w:tr w:rsidR="00EB312E" w:rsidRPr="00D02CEC" w:rsidTr="008F76E9">
        <w:tc>
          <w:tcPr>
            <w:tcW w:w="1116" w:type="dxa"/>
            <w:tcBorders>
              <w:top w:val="single" w:sz="8" w:space="0" w:color="000000"/>
              <w:bottom w:val="single" w:sz="8" w:space="0" w:color="000000"/>
            </w:tcBorders>
            <w:shd w:val="clear" w:color="auto" w:fill="F2F2F2" w:themeFill="background1" w:themeFillShade="F2"/>
            <w:vAlign w:val="center"/>
          </w:tcPr>
          <w:p w:rsidR="00EB312E" w:rsidRPr="00D02CEC" w:rsidRDefault="00EB312E" w:rsidP="00F159CF">
            <w:pPr>
              <w:pStyle w:val="ListParagraph"/>
              <w:ind w:left="0" w:right="-92" w:firstLine="0"/>
              <w:jc w:val="center"/>
              <w:rPr>
                <w:rFonts w:asciiTheme="minorHAnsi" w:hAnsiTheme="minorHAnsi" w:cstheme="minorHAnsi"/>
                <w:sz w:val="20"/>
                <w:szCs w:val="20"/>
              </w:rPr>
            </w:pPr>
            <w:r w:rsidRPr="00D02CEC">
              <w:rPr>
                <w:rFonts w:asciiTheme="minorHAnsi" w:hAnsiTheme="minorHAnsi" w:cstheme="minorHAnsi"/>
                <w:position w:val="-12"/>
                <w:sz w:val="20"/>
                <w:szCs w:val="20"/>
              </w:rPr>
              <w:object w:dxaOrig="360" w:dyaOrig="360">
                <v:shape id="_x0000_i1029" type="#_x0000_t75" style="width:19.5pt;height:19.5pt" o:ole="">
                  <v:imagedata r:id="rId29" o:title=""/>
                </v:shape>
                <o:OLEObject Type="Embed" ProgID="Equation.3" ShapeID="_x0000_i1029" DrawAspect="Content" ObjectID="_1588150295" r:id="rId30"/>
              </w:object>
            </w:r>
          </w:p>
        </w:tc>
        <w:tc>
          <w:tcPr>
            <w:tcW w:w="711" w:type="dxa"/>
            <w:tcBorders>
              <w:top w:val="single" w:sz="8" w:space="0" w:color="000000"/>
              <w:bottom w:val="single" w:sz="8" w:space="0" w:color="000000"/>
            </w:tcBorders>
            <w:shd w:val="clear" w:color="auto" w:fill="F2F2F2" w:themeFill="background1" w:themeFillShade="F2"/>
            <w:vAlign w:val="center"/>
          </w:tcPr>
          <w:p w:rsidR="00EB312E" w:rsidRPr="00D02CEC" w:rsidRDefault="00EB312E" w:rsidP="00F159CF">
            <w:pPr>
              <w:pStyle w:val="ListParagraph"/>
              <w:ind w:left="-265" w:right="-232" w:hanging="30"/>
              <w:jc w:val="center"/>
              <w:rPr>
                <w:rFonts w:asciiTheme="minorHAnsi" w:hAnsiTheme="minorHAnsi" w:cstheme="minorHAnsi"/>
                <w:sz w:val="20"/>
                <w:szCs w:val="20"/>
              </w:rPr>
            </w:pPr>
            <w:r w:rsidRPr="00D02CEC">
              <w:rPr>
                <w:rFonts w:asciiTheme="minorHAnsi" w:hAnsiTheme="minorHAnsi" w:cstheme="minorHAnsi"/>
                <w:position w:val="-12"/>
                <w:sz w:val="20"/>
                <w:szCs w:val="20"/>
              </w:rPr>
              <w:object w:dxaOrig="420" w:dyaOrig="360">
                <v:shape id="_x0000_i1030" type="#_x0000_t75" style="width:21pt;height:19.5pt" o:ole="">
                  <v:imagedata r:id="rId31" o:title=""/>
                </v:shape>
                <o:OLEObject Type="Embed" ProgID="Equation.3" ShapeID="_x0000_i1030" DrawAspect="Content" ObjectID="_1588150296" r:id="rId32"/>
              </w:object>
            </w:r>
          </w:p>
        </w:tc>
        <w:tc>
          <w:tcPr>
            <w:tcW w:w="726" w:type="dxa"/>
            <w:tcBorders>
              <w:top w:val="single" w:sz="8" w:space="0" w:color="000000"/>
              <w:bottom w:val="single" w:sz="8" w:space="0" w:color="000000"/>
            </w:tcBorders>
            <w:shd w:val="clear" w:color="auto" w:fill="F2F2F2" w:themeFill="background1" w:themeFillShade="F2"/>
            <w:vAlign w:val="center"/>
          </w:tcPr>
          <w:p w:rsidR="00EB312E" w:rsidRPr="00D02CEC" w:rsidRDefault="00EB312E" w:rsidP="00F159CF">
            <w:pPr>
              <w:pStyle w:val="ListParagraph"/>
              <w:ind w:left="-267" w:right="-73" w:firstLine="0"/>
              <w:jc w:val="center"/>
              <w:rPr>
                <w:rFonts w:asciiTheme="minorHAnsi" w:hAnsiTheme="minorHAnsi" w:cstheme="minorHAnsi"/>
                <w:sz w:val="20"/>
                <w:szCs w:val="20"/>
              </w:rPr>
            </w:pPr>
            <w:r w:rsidRPr="00D02CEC">
              <w:rPr>
                <w:rFonts w:asciiTheme="minorHAnsi" w:hAnsiTheme="minorHAnsi" w:cstheme="minorHAnsi"/>
                <w:position w:val="-12"/>
                <w:sz w:val="20"/>
                <w:szCs w:val="20"/>
              </w:rPr>
              <w:object w:dxaOrig="499" w:dyaOrig="360">
                <v:shape id="_x0000_i1031" type="#_x0000_t75" style="width:25.5pt;height:19.5pt" o:ole="">
                  <v:imagedata r:id="rId33" o:title=""/>
                </v:shape>
                <o:OLEObject Type="Embed" ProgID="Equation.3" ShapeID="_x0000_i1031" DrawAspect="Content" ObjectID="_1588150297" r:id="rId34"/>
              </w:object>
            </w:r>
          </w:p>
        </w:tc>
        <w:tc>
          <w:tcPr>
            <w:tcW w:w="1559" w:type="dxa"/>
            <w:tcBorders>
              <w:top w:val="single" w:sz="8" w:space="0" w:color="000000"/>
              <w:bottom w:val="single" w:sz="8" w:space="0" w:color="000000"/>
            </w:tcBorders>
            <w:shd w:val="clear" w:color="auto" w:fill="F2F2F2" w:themeFill="background1" w:themeFillShade="F2"/>
            <w:vAlign w:val="center"/>
          </w:tcPr>
          <w:p w:rsidR="00EB312E" w:rsidRPr="00D02CEC" w:rsidRDefault="00EB312E" w:rsidP="00F159CF">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t>Keputusan Uji</w:t>
            </w:r>
          </w:p>
        </w:tc>
      </w:tr>
      <w:tr w:rsidR="00EB312E" w:rsidRPr="00D02CEC" w:rsidTr="008F76E9">
        <w:tc>
          <w:tcPr>
            <w:tcW w:w="1116" w:type="dxa"/>
            <w:tcBorders>
              <w:top w:val="single" w:sz="8" w:space="0" w:color="000000"/>
            </w:tcBorders>
            <w:shd w:val="clear" w:color="auto" w:fill="F2F2F2" w:themeFill="background1" w:themeFillShade="F2"/>
            <w:vAlign w:val="center"/>
          </w:tcPr>
          <w:p w:rsidR="00EB312E" w:rsidRPr="00D02CEC" w:rsidRDefault="00EB312E" w:rsidP="00F159CF">
            <w:pPr>
              <w:pStyle w:val="ListParagraph"/>
              <w:ind w:left="0" w:right="-92" w:firstLine="0"/>
              <w:jc w:val="center"/>
              <w:rPr>
                <w:rFonts w:asciiTheme="minorHAnsi" w:hAnsiTheme="minorHAnsi" w:cstheme="minorHAnsi"/>
                <w:sz w:val="20"/>
                <w:szCs w:val="20"/>
              </w:rPr>
            </w:pPr>
            <w:r w:rsidRPr="00D02CEC">
              <w:rPr>
                <w:rFonts w:asciiTheme="minorHAnsi" w:hAnsiTheme="minorHAnsi" w:cstheme="minorHAnsi"/>
                <w:position w:val="-10"/>
                <w:sz w:val="20"/>
                <w:szCs w:val="20"/>
              </w:rPr>
              <w:object w:dxaOrig="880" w:dyaOrig="340">
                <v:shape id="_x0000_i1097" type="#_x0000_t75" style="width:45pt;height:17.25pt" o:ole="">
                  <v:imagedata r:id="rId35" o:title=""/>
                </v:shape>
                <o:OLEObject Type="Embed" ProgID="Equation.3" ShapeID="_x0000_i1097" DrawAspect="Content" ObjectID="_1588150298" r:id="rId36"/>
              </w:object>
            </w:r>
          </w:p>
        </w:tc>
        <w:tc>
          <w:tcPr>
            <w:tcW w:w="711" w:type="dxa"/>
            <w:tcBorders>
              <w:top w:val="single" w:sz="8" w:space="0" w:color="000000"/>
            </w:tcBorders>
            <w:vAlign w:val="center"/>
          </w:tcPr>
          <w:p w:rsidR="00EB312E" w:rsidRPr="00D02CEC" w:rsidRDefault="00F159CF" w:rsidP="00F159CF">
            <w:pPr>
              <w:pStyle w:val="ListParagraph"/>
              <w:ind w:left="-265" w:right="-232" w:hanging="30"/>
              <w:jc w:val="center"/>
              <w:rPr>
                <w:rFonts w:asciiTheme="minorHAnsi" w:hAnsiTheme="minorHAnsi" w:cstheme="minorHAnsi"/>
                <w:sz w:val="20"/>
                <w:szCs w:val="20"/>
              </w:rPr>
            </w:pPr>
            <w:r w:rsidRPr="00D02CEC">
              <w:rPr>
                <w:rFonts w:asciiTheme="minorHAnsi" w:hAnsiTheme="minorHAnsi" w:cstheme="minorHAnsi"/>
                <w:sz w:val="20"/>
                <w:szCs w:val="20"/>
              </w:rPr>
              <w:t>3</w:t>
            </w:r>
            <w:r w:rsidR="00EB312E" w:rsidRPr="00D02CEC">
              <w:rPr>
                <w:rFonts w:asciiTheme="minorHAnsi" w:hAnsiTheme="minorHAnsi" w:cstheme="minorHAnsi"/>
                <w:sz w:val="20"/>
                <w:szCs w:val="20"/>
              </w:rPr>
              <w:t>,</w:t>
            </w:r>
            <w:r w:rsidRPr="00D02CEC">
              <w:rPr>
                <w:rFonts w:asciiTheme="minorHAnsi" w:hAnsiTheme="minorHAnsi" w:cstheme="minorHAnsi"/>
                <w:sz w:val="20"/>
                <w:szCs w:val="20"/>
              </w:rPr>
              <w:t>12</w:t>
            </w:r>
          </w:p>
        </w:tc>
        <w:tc>
          <w:tcPr>
            <w:tcW w:w="726" w:type="dxa"/>
            <w:tcBorders>
              <w:top w:val="single" w:sz="8" w:space="0" w:color="000000"/>
            </w:tcBorders>
            <w:vAlign w:val="center"/>
          </w:tcPr>
          <w:p w:rsidR="00EB312E" w:rsidRPr="00D02CEC" w:rsidRDefault="00EB312E" w:rsidP="00F159CF">
            <w:pPr>
              <w:pStyle w:val="ListParagraph"/>
              <w:ind w:left="-267" w:right="-73" w:firstLine="0"/>
              <w:jc w:val="center"/>
              <w:rPr>
                <w:rFonts w:asciiTheme="minorHAnsi" w:hAnsiTheme="minorHAnsi" w:cstheme="minorHAnsi"/>
                <w:sz w:val="20"/>
                <w:szCs w:val="20"/>
              </w:rPr>
            </w:pPr>
            <w:r w:rsidRPr="00D02CEC">
              <w:rPr>
                <w:rFonts w:asciiTheme="minorHAnsi" w:hAnsiTheme="minorHAnsi" w:cstheme="minorHAnsi"/>
                <w:sz w:val="20"/>
                <w:szCs w:val="20"/>
              </w:rPr>
              <w:t>6,0</w:t>
            </w:r>
            <w:r w:rsidR="00F159CF" w:rsidRPr="00D02CEC">
              <w:rPr>
                <w:rFonts w:asciiTheme="minorHAnsi" w:hAnsiTheme="minorHAnsi" w:cstheme="minorHAnsi"/>
                <w:sz w:val="20"/>
                <w:szCs w:val="20"/>
              </w:rPr>
              <w:t>6</w:t>
            </w:r>
          </w:p>
        </w:tc>
        <w:tc>
          <w:tcPr>
            <w:tcW w:w="1559" w:type="dxa"/>
            <w:tcBorders>
              <w:top w:val="single" w:sz="8" w:space="0" w:color="000000"/>
            </w:tcBorders>
            <w:vAlign w:val="center"/>
          </w:tcPr>
          <w:p w:rsidR="00EB312E" w:rsidRPr="00D02CEC" w:rsidRDefault="00EB312E" w:rsidP="00770268">
            <w:pPr>
              <w:pStyle w:val="ListParagraph"/>
              <w:ind w:left="0" w:firstLine="0"/>
              <w:jc w:val="center"/>
              <w:rPr>
                <w:rFonts w:asciiTheme="minorHAnsi" w:hAnsiTheme="minorHAnsi" w:cstheme="minorHAnsi"/>
                <w:sz w:val="20"/>
                <w:szCs w:val="20"/>
              </w:rPr>
            </w:pPr>
            <w:r w:rsidRPr="00D02CEC">
              <w:rPr>
                <w:rFonts w:asciiTheme="minorHAnsi" w:hAnsiTheme="minorHAnsi" w:cstheme="minorHAnsi"/>
                <w:position w:val="-12"/>
                <w:sz w:val="20"/>
                <w:szCs w:val="20"/>
              </w:rPr>
              <w:object w:dxaOrig="360" w:dyaOrig="360">
                <v:shape id="_x0000_i1098" type="#_x0000_t75" style="width:19.5pt;height:19.5pt" o:ole="">
                  <v:imagedata r:id="rId37" o:title=""/>
                </v:shape>
                <o:OLEObject Type="Embed" ProgID="Equation.3" ShapeID="_x0000_i1098" DrawAspect="Content" ObjectID="_1588150299" r:id="rId38"/>
              </w:object>
            </w:r>
            <w:r w:rsidRPr="00D02CEC">
              <w:rPr>
                <w:rFonts w:asciiTheme="minorHAnsi" w:hAnsiTheme="minorHAnsi" w:cstheme="minorHAnsi"/>
                <w:sz w:val="20"/>
                <w:szCs w:val="20"/>
              </w:rPr>
              <w:t xml:space="preserve"> </w:t>
            </w:r>
            <w:r w:rsidR="00770268" w:rsidRPr="00D02CEC">
              <w:rPr>
                <w:rFonts w:asciiTheme="minorHAnsi" w:hAnsiTheme="minorHAnsi" w:cstheme="minorHAnsi"/>
                <w:sz w:val="20"/>
                <w:szCs w:val="20"/>
              </w:rPr>
              <w:t>diterima</w:t>
            </w:r>
          </w:p>
        </w:tc>
      </w:tr>
      <w:tr w:rsidR="00EB312E" w:rsidRPr="00D02CEC" w:rsidTr="008F76E9">
        <w:tc>
          <w:tcPr>
            <w:tcW w:w="1116" w:type="dxa"/>
            <w:shd w:val="clear" w:color="auto" w:fill="F2F2F2" w:themeFill="background1" w:themeFillShade="F2"/>
            <w:vAlign w:val="center"/>
          </w:tcPr>
          <w:p w:rsidR="00EB312E" w:rsidRPr="00D02CEC" w:rsidRDefault="00EB312E" w:rsidP="00F159CF">
            <w:pPr>
              <w:pStyle w:val="ListParagraph"/>
              <w:ind w:left="0" w:right="-92" w:firstLine="0"/>
              <w:jc w:val="center"/>
              <w:rPr>
                <w:rFonts w:asciiTheme="minorHAnsi" w:hAnsiTheme="minorHAnsi" w:cstheme="minorHAnsi"/>
                <w:sz w:val="20"/>
                <w:szCs w:val="20"/>
              </w:rPr>
            </w:pPr>
            <w:r w:rsidRPr="00D02CEC">
              <w:rPr>
                <w:rFonts w:asciiTheme="minorHAnsi" w:hAnsiTheme="minorHAnsi" w:cstheme="minorHAnsi"/>
                <w:position w:val="-12"/>
                <w:sz w:val="20"/>
                <w:szCs w:val="20"/>
              </w:rPr>
              <w:object w:dxaOrig="859" w:dyaOrig="360">
                <v:shape id="_x0000_i1099" type="#_x0000_t75" style="width:43.5pt;height:19.5pt" o:ole="">
                  <v:imagedata r:id="rId39" o:title=""/>
                </v:shape>
                <o:OLEObject Type="Embed" ProgID="Equation.3" ShapeID="_x0000_i1099" DrawAspect="Content" ObjectID="_1588150300" r:id="rId40"/>
              </w:object>
            </w:r>
          </w:p>
        </w:tc>
        <w:tc>
          <w:tcPr>
            <w:tcW w:w="711" w:type="dxa"/>
            <w:vAlign w:val="center"/>
          </w:tcPr>
          <w:p w:rsidR="00EB312E" w:rsidRPr="00D02CEC" w:rsidRDefault="00F159CF" w:rsidP="00F159CF">
            <w:pPr>
              <w:pStyle w:val="ListParagraph"/>
              <w:ind w:left="-265" w:right="-232" w:hanging="30"/>
              <w:jc w:val="center"/>
              <w:rPr>
                <w:rFonts w:asciiTheme="minorHAnsi" w:hAnsiTheme="minorHAnsi" w:cstheme="minorHAnsi"/>
                <w:sz w:val="20"/>
                <w:szCs w:val="20"/>
              </w:rPr>
            </w:pPr>
            <w:r w:rsidRPr="00D02CEC">
              <w:rPr>
                <w:rFonts w:asciiTheme="minorHAnsi" w:hAnsiTheme="minorHAnsi" w:cstheme="minorHAnsi"/>
                <w:sz w:val="20"/>
                <w:szCs w:val="20"/>
              </w:rPr>
              <w:t>12</w:t>
            </w:r>
            <w:r w:rsidR="00EB312E" w:rsidRPr="00D02CEC">
              <w:rPr>
                <w:rFonts w:asciiTheme="minorHAnsi" w:hAnsiTheme="minorHAnsi" w:cstheme="minorHAnsi"/>
                <w:sz w:val="20"/>
                <w:szCs w:val="20"/>
              </w:rPr>
              <w:t>,</w:t>
            </w:r>
            <w:r w:rsidRPr="00D02CEC">
              <w:rPr>
                <w:rFonts w:asciiTheme="minorHAnsi" w:hAnsiTheme="minorHAnsi" w:cstheme="minorHAnsi"/>
                <w:sz w:val="20"/>
                <w:szCs w:val="20"/>
              </w:rPr>
              <w:t>9</w:t>
            </w:r>
          </w:p>
        </w:tc>
        <w:tc>
          <w:tcPr>
            <w:tcW w:w="726" w:type="dxa"/>
            <w:vAlign w:val="center"/>
          </w:tcPr>
          <w:p w:rsidR="00EB312E" w:rsidRPr="00D02CEC" w:rsidRDefault="00EB312E" w:rsidP="00F159CF">
            <w:pPr>
              <w:pStyle w:val="ListParagraph"/>
              <w:ind w:left="-267" w:right="-73" w:firstLine="0"/>
              <w:jc w:val="center"/>
              <w:rPr>
                <w:rFonts w:asciiTheme="minorHAnsi" w:hAnsiTheme="minorHAnsi" w:cstheme="minorHAnsi"/>
                <w:sz w:val="20"/>
                <w:szCs w:val="20"/>
              </w:rPr>
            </w:pPr>
            <w:r w:rsidRPr="00D02CEC">
              <w:rPr>
                <w:rFonts w:asciiTheme="minorHAnsi" w:hAnsiTheme="minorHAnsi" w:cstheme="minorHAnsi"/>
                <w:sz w:val="20"/>
                <w:szCs w:val="20"/>
              </w:rPr>
              <w:t>6,0</w:t>
            </w:r>
            <w:r w:rsidR="00F159CF" w:rsidRPr="00D02CEC">
              <w:rPr>
                <w:rFonts w:asciiTheme="minorHAnsi" w:hAnsiTheme="minorHAnsi" w:cstheme="minorHAnsi"/>
                <w:sz w:val="20"/>
                <w:szCs w:val="20"/>
              </w:rPr>
              <w:t>6</w:t>
            </w:r>
          </w:p>
        </w:tc>
        <w:tc>
          <w:tcPr>
            <w:tcW w:w="1559" w:type="dxa"/>
            <w:vAlign w:val="center"/>
          </w:tcPr>
          <w:p w:rsidR="00EB312E" w:rsidRPr="00D02CEC" w:rsidRDefault="00EB312E" w:rsidP="00F159CF">
            <w:pPr>
              <w:pStyle w:val="ListParagraph"/>
              <w:ind w:left="0" w:firstLine="0"/>
              <w:jc w:val="center"/>
              <w:rPr>
                <w:rFonts w:asciiTheme="minorHAnsi" w:hAnsiTheme="minorHAnsi" w:cstheme="minorHAnsi"/>
                <w:sz w:val="20"/>
                <w:szCs w:val="20"/>
              </w:rPr>
            </w:pPr>
            <w:r w:rsidRPr="00D02CEC">
              <w:rPr>
                <w:rFonts w:asciiTheme="minorHAnsi" w:hAnsiTheme="minorHAnsi" w:cstheme="minorHAnsi"/>
                <w:position w:val="-12"/>
                <w:sz w:val="20"/>
                <w:szCs w:val="20"/>
              </w:rPr>
              <w:object w:dxaOrig="360" w:dyaOrig="360">
                <v:shape id="_x0000_i1100" type="#_x0000_t75" style="width:19.5pt;height:19.5pt" o:ole="">
                  <v:imagedata r:id="rId41" o:title=""/>
                </v:shape>
                <o:OLEObject Type="Embed" ProgID="Equation.3" ShapeID="_x0000_i1100" DrawAspect="Content" ObjectID="_1588150301" r:id="rId42"/>
              </w:object>
            </w:r>
            <w:r w:rsidRPr="00D02CEC">
              <w:rPr>
                <w:rFonts w:asciiTheme="minorHAnsi" w:hAnsiTheme="minorHAnsi" w:cstheme="minorHAnsi"/>
                <w:sz w:val="20"/>
                <w:szCs w:val="20"/>
              </w:rPr>
              <w:t xml:space="preserve"> ditolak</w:t>
            </w:r>
          </w:p>
        </w:tc>
      </w:tr>
      <w:tr w:rsidR="00EB312E" w:rsidRPr="00D02CEC" w:rsidTr="008F76E9">
        <w:tc>
          <w:tcPr>
            <w:tcW w:w="1116" w:type="dxa"/>
            <w:tcBorders>
              <w:bottom w:val="single" w:sz="8" w:space="0" w:color="000000"/>
            </w:tcBorders>
            <w:shd w:val="clear" w:color="auto" w:fill="F2F2F2" w:themeFill="background1" w:themeFillShade="F2"/>
            <w:vAlign w:val="center"/>
          </w:tcPr>
          <w:p w:rsidR="00EB312E" w:rsidRPr="00D02CEC" w:rsidRDefault="00EB312E" w:rsidP="00F159CF">
            <w:pPr>
              <w:pStyle w:val="ListParagraph"/>
              <w:ind w:left="0" w:right="-92" w:firstLine="0"/>
              <w:jc w:val="center"/>
              <w:rPr>
                <w:rFonts w:asciiTheme="minorHAnsi" w:hAnsiTheme="minorHAnsi" w:cstheme="minorHAnsi"/>
                <w:sz w:val="20"/>
                <w:szCs w:val="20"/>
              </w:rPr>
            </w:pPr>
            <w:r w:rsidRPr="00D02CEC">
              <w:rPr>
                <w:rFonts w:asciiTheme="minorHAnsi" w:hAnsiTheme="minorHAnsi" w:cstheme="minorHAnsi"/>
                <w:position w:val="-12"/>
                <w:sz w:val="20"/>
                <w:szCs w:val="20"/>
              </w:rPr>
              <w:object w:dxaOrig="900" w:dyaOrig="360">
                <v:shape id="_x0000_i1101" type="#_x0000_t75" style="width:45pt;height:19.5pt" o:ole="">
                  <v:imagedata r:id="rId43" o:title=""/>
                </v:shape>
                <o:OLEObject Type="Embed" ProgID="Equation.3" ShapeID="_x0000_i1101" DrawAspect="Content" ObjectID="_1588150302" r:id="rId44"/>
              </w:object>
            </w:r>
          </w:p>
        </w:tc>
        <w:tc>
          <w:tcPr>
            <w:tcW w:w="711" w:type="dxa"/>
            <w:tcBorders>
              <w:bottom w:val="single" w:sz="8" w:space="0" w:color="000000"/>
            </w:tcBorders>
            <w:vAlign w:val="center"/>
          </w:tcPr>
          <w:p w:rsidR="00EB312E" w:rsidRPr="00D02CEC" w:rsidRDefault="00F159CF" w:rsidP="00F159CF">
            <w:pPr>
              <w:pStyle w:val="ListParagraph"/>
              <w:ind w:left="-265" w:right="-232" w:hanging="30"/>
              <w:jc w:val="center"/>
              <w:rPr>
                <w:rFonts w:asciiTheme="minorHAnsi" w:hAnsiTheme="minorHAnsi" w:cstheme="minorHAnsi"/>
                <w:sz w:val="20"/>
                <w:szCs w:val="20"/>
              </w:rPr>
            </w:pPr>
            <w:r w:rsidRPr="00D02CEC">
              <w:rPr>
                <w:rFonts w:asciiTheme="minorHAnsi" w:hAnsiTheme="minorHAnsi" w:cstheme="minorHAnsi"/>
                <w:sz w:val="20"/>
                <w:szCs w:val="20"/>
              </w:rPr>
              <w:t>3</w:t>
            </w:r>
            <w:r w:rsidR="00EB312E" w:rsidRPr="00D02CEC">
              <w:rPr>
                <w:rFonts w:asciiTheme="minorHAnsi" w:hAnsiTheme="minorHAnsi" w:cstheme="minorHAnsi"/>
                <w:sz w:val="20"/>
                <w:szCs w:val="20"/>
              </w:rPr>
              <w:t>,</w:t>
            </w:r>
            <w:r w:rsidRPr="00D02CEC">
              <w:rPr>
                <w:rFonts w:asciiTheme="minorHAnsi" w:hAnsiTheme="minorHAnsi" w:cstheme="minorHAnsi"/>
                <w:sz w:val="20"/>
                <w:szCs w:val="20"/>
              </w:rPr>
              <w:t>77</w:t>
            </w:r>
          </w:p>
        </w:tc>
        <w:tc>
          <w:tcPr>
            <w:tcW w:w="726" w:type="dxa"/>
            <w:tcBorders>
              <w:bottom w:val="single" w:sz="8" w:space="0" w:color="000000"/>
            </w:tcBorders>
            <w:vAlign w:val="center"/>
          </w:tcPr>
          <w:p w:rsidR="00EB312E" w:rsidRPr="00D02CEC" w:rsidRDefault="00F159CF" w:rsidP="00F159CF">
            <w:pPr>
              <w:pStyle w:val="ListParagraph"/>
              <w:ind w:left="-267" w:right="-73" w:firstLine="0"/>
              <w:jc w:val="center"/>
              <w:rPr>
                <w:rFonts w:asciiTheme="minorHAnsi" w:hAnsiTheme="minorHAnsi" w:cstheme="minorHAnsi"/>
                <w:sz w:val="20"/>
                <w:szCs w:val="20"/>
              </w:rPr>
            </w:pPr>
            <w:r w:rsidRPr="00D02CEC">
              <w:rPr>
                <w:rFonts w:asciiTheme="minorHAnsi" w:hAnsiTheme="minorHAnsi" w:cstheme="minorHAnsi"/>
                <w:sz w:val="20"/>
                <w:szCs w:val="20"/>
              </w:rPr>
              <w:t>6,06</w:t>
            </w:r>
          </w:p>
        </w:tc>
        <w:tc>
          <w:tcPr>
            <w:tcW w:w="1559" w:type="dxa"/>
            <w:tcBorders>
              <w:bottom w:val="single" w:sz="8" w:space="0" w:color="000000"/>
            </w:tcBorders>
            <w:vAlign w:val="center"/>
          </w:tcPr>
          <w:p w:rsidR="00EB312E" w:rsidRPr="00D02CEC" w:rsidRDefault="00EB312E" w:rsidP="00F159CF">
            <w:pPr>
              <w:pStyle w:val="ListParagraph"/>
              <w:ind w:left="0" w:firstLine="0"/>
              <w:jc w:val="center"/>
              <w:rPr>
                <w:rFonts w:asciiTheme="minorHAnsi" w:hAnsiTheme="minorHAnsi" w:cstheme="minorHAnsi"/>
                <w:sz w:val="20"/>
                <w:szCs w:val="20"/>
              </w:rPr>
            </w:pPr>
            <w:r w:rsidRPr="00D02CEC">
              <w:rPr>
                <w:rFonts w:asciiTheme="minorHAnsi" w:hAnsiTheme="minorHAnsi" w:cstheme="minorHAnsi"/>
                <w:position w:val="-12"/>
                <w:sz w:val="20"/>
                <w:szCs w:val="20"/>
              </w:rPr>
              <w:object w:dxaOrig="360" w:dyaOrig="360">
                <v:shape id="_x0000_i1102" type="#_x0000_t75" style="width:19.5pt;height:19.5pt" o:ole="">
                  <v:imagedata r:id="rId41" o:title=""/>
                </v:shape>
                <o:OLEObject Type="Embed" ProgID="Equation.3" ShapeID="_x0000_i1102" DrawAspect="Content" ObjectID="_1588150303" r:id="rId45"/>
              </w:object>
            </w:r>
            <w:r w:rsidRPr="00D02CEC">
              <w:rPr>
                <w:rFonts w:asciiTheme="minorHAnsi" w:hAnsiTheme="minorHAnsi" w:cstheme="minorHAnsi"/>
                <w:sz w:val="20"/>
                <w:szCs w:val="20"/>
              </w:rPr>
              <w:t xml:space="preserve"> diterima</w:t>
            </w:r>
          </w:p>
        </w:tc>
      </w:tr>
    </w:tbl>
    <w:tbl>
      <w:tblPr>
        <w:tblStyle w:val="TableGrid"/>
        <w:tblpPr w:leftFromText="180" w:rightFromText="180" w:vertAnchor="text" w:horzAnchor="page" w:tblpX="6548" w:tblpY="112"/>
        <w:tblW w:w="0" w:type="auto"/>
        <w:tblBorders>
          <w:top w:val="single" w:sz="8" w:space="0" w:color="000000"/>
          <w:left w:val="none" w:sz="0" w:space="0" w:color="auto"/>
          <w:bottom w:val="single" w:sz="8" w:space="0" w:color="000000"/>
          <w:right w:val="none" w:sz="0" w:space="0" w:color="auto"/>
          <w:insideH w:val="none" w:sz="0" w:space="0" w:color="auto"/>
          <w:insideV w:val="none" w:sz="0" w:space="0" w:color="auto"/>
        </w:tblBorders>
        <w:tblLook w:val="04A0"/>
      </w:tblPr>
      <w:tblGrid>
        <w:gridCol w:w="1134"/>
        <w:gridCol w:w="743"/>
        <w:gridCol w:w="726"/>
        <w:gridCol w:w="1508"/>
      </w:tblGrid>
      <w:tr w:rsidR="00EB312E" w:rsidRPr="00D02CEC" w:rsidTr="008F76E9">
        <w:tc>
          <w:tcPr>
            <w:tcW w:w="1134" w:type="dxa"/>
            <w:tcBorders>
              <w:top w:val="single" w:sz="8" w:space="0" w:color="000000"/>
              <w:bottom w:val="single" w:sz="8" w:space="0" w:color="000000"/>
            </w:tcBorders>
            <w:shd w:val="clear" w:color="auto" w:fill="F2F2F2" w:themeFill="background1" w:themeFillShade="F2"/>
            <w:vAlign w:val="center"/>
          </w:tcPr>
          <w:p w:rsidR="00EB312E" w:rsidRPr="00D02CEC" w:rsidRDefault="00EB312E" w:rsidP="00F159CF">
            <w:pPr>
              <w:pStyle w:val="ListParagraph"/>
              <w:ind w:left="0" w:firstLine="0"/>
              <w:jc w:val="center"/>
              <w:rPr>
                <w:rFonts w:asciiTheme="minorHAnsi" w:hAnsiTheme="minorHAnsi" w:cstheme="minorHAnsi"/>
                <w:sz w:val="20"/>
                <w:szCs w:val="20"/>
              </w:rPr>
            </w:pPr>
            <w:r w:rsidRPr="00D02CEC">
              <w:rPr>
                <w:rFonts w:asciiTheme="minorHAnsi" w:hAnsiTheme="minorHAnsi" w:cstheme="minorHAnsi"/>
                <w:position w:val="-12"/>
                <w:sz w:val="20"/>
                <w:szCs w:val="20"/>
              </w:rPr>
              <w:object w:dxaOrig="360" w:dyaOrig="360">
                <v:shape id="_x0000_i1032" type="#_x0000_t75" style="width:19.5pt;height:19.5pt" o:ole="">
                  <v:imagedata r:id="rId29" o:title=""/>
                </v:shape>
                <o:OLEObject Type="Embed" ProgID="Equation.3" ShapeID="_x0000_i1032" DrawAspect="Content" ObjectID="_1588150304" r:id="rId46"/>
              </w:object>
            </w:r>
          </w:p>
        </w:tc>
        <w:tc>
          <w:tcPr>
            <w:tcW w:w="743" w:type="dxa"/>
            <w:tcBorders>
              <w:top w:val="single" w:sz="8" w:space="0" w:color="000000"/>
              <w:bottom w:val="single" w:sz="8" w:space="0" w:color="000000"/>
            </w:tcBorders>
            <w:shd w:val="clear" w:color="auto" w:fill="F2F2F2" w:themeFill="background1" w:themeFillShade="F2"/>
            <w:vAlign w:val="center"/>
          </w:tcPr>
          <w:p w:rsidR="00EB312E" w:rsidRPr="00D02CEC" w:rsidRDefault="00EB312E" w:rsidP="00F159CF">
            <w:pPr>
              <w:pStyle w:val="ListParagraph"/>
              <w:ind w:left="-141" w:right="-182" w:hanging="10"/>
              <w:jc w:val="center"/>
              <w:rPr>
                <w:rFonts w:asciiTheme="minorHAnsi" w:hAnsiTheme="minorHAnsi" w:cstheme="minorHAnsi"/>
                <w:sz w:val="20"/>
                <w:szCs w:val="20"/>
              </w:rPr>
            </w:pPr>
            <w:r w:rsidRPr="00D02CEC">
              <w:rPr>
                <w:rFonts w:asciiTheme="minorHAnsi" w:hAnsiTheme="minorHAnsi" w:cstheme="minorHAnsi"/>
                <w:position w:val="-12"/>
                <w:sz w:val="20"/>
                <w:szCs w:val="20"/>
              </w:rPr>
              <w:object w:dxaOrig="420" w:dyaOrig="360">
                <v:shape id="_x0000_i1033" type="#_x0000_t75" style="width:21pt;height:19.5pt" o:ole="">
                  <v:imagedata r:id="rId31" o:title=""/>
                </v:shape>
                <o:OLEObject Type="Embed" ProgID="Equation.3" ShapeID="_x0000_i1033" DrawAspect="Content" ObjectID="_1588150305" r:id="rId47"/>
              </w:object>
            </w:r>
          </w:p>
        </w:tc>
        <w:tc>
          <w:tcPr>
            <w:tcW w:w="726" w:type="dxa"/>
            <w:tcBorders>
              <w:top w:val="single" w:sz="8" w:space="0" w:color="000000"/>
              <w:bottom w:val="single" w:sz="8" w:space="0" w:color="000000"/>
            </w:tcBorders>
            <w:shd w:val="clear" w:color="auto" w:fill="F2F2F2" w:themeFill="background1" w:themeFillShade="F2"/>
            <w:vAlign w:val="center"/>
          </w:tcPr>
          <w:p w:rsidR="00EB312E" w:rsidRPr="00D02CEC" w:rsidRDefault="00EB312E" w:rsidP="00F159CF">
            <w:pPr>
              <w:pStyle w:val="ListParagraph"/>
              <w:ind w:left="-176" w:right="-165" w:firstLine="0"/>
              <w:jc w:val="center"/>
              <w:rPr>
                <w:rFonts w:asciiTheme="minorHAnsi" w:hAnsiTheme="minorHAnsi" w:cstheme="minorHAnsi"/>
                <w:sz w:val="20"/>
                <w:szCs w:val="20"/>
              </w:rPr>
            </w:pPr>
            <w:r w:rsidRPr="00D02CEC">
              <w:rPr>
                <w:rFonts w:asciiTheme="minorHAnsi" w:hAnsiTheme="minorHAnsi" w:cstheme="minorHAnsi"/>
                <w:position w:val="-12"/>
                <w:sz w:val="20"/>
                <w:szCs w:val="20"/>
              </w:rPr>
              <w:object w:dxaOrig="499" w:dyaOrig="360">
                <v:shape id="_x0000_i1034" type="#_x0000_t75" style="width:25.5pt;height:19.5pt" o:ole="">
                  <v:imagedata r:id="rId33" o:title=""/>
                </v:shape>
                <o:OLEObject Type="Embed" ProgID="Equation.3" ShapeID="_x0000_i1034" DrawAspect="Content" ObjectID="_1588150306" r:id="rId48"/>
              </w:object>
            </w:r>
          </w:p>
        </w:tc>
        <w:tc>
          <w:tcPr>
            <w:tcW w:w="1508" w:type="dxa"/>
            <w:tcBorders>
              <w:top w:val="single" w:sz="8" w:space="0" w:color="000000"/>
              <w:bottom w:val="single" w:sz="8" w:space="0" w:color="000000"/>
            </w:tcBorders>
            <w:shd w:val="clear" w:color="auto" w:fill="F2F2F2" w:themeFill="background1" w:themeFillShade="F2"/>
            <w:vAlign w:val="center"/>
          </w:tcPr>
          <w:p w:rsidR="00EB312E" w:rsidRPr="00D02CEC" w:rsidRDefault="00EB312E" w:rsidP="00F159CF">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t>Keputusan Uji</w:t>
            </w:r>
          </w:p>
        </w:tc>
      </w:tr>
      <w:tr w:rsidR="00EB312E" w:rsidRPr="00D02CEC" w:rsidTr="008F76E9">
        <w:tc>
          <w:tcPr>
            <w:tcW w:w="1134" w:type="dxa"/>
            <w:tcBorders>
              <w:top w:val="single" w:sz="8" w:space="0" w:color="000000"/>
            </w:tcBorders>
            <w:shd w:val="clear" w:color="auto" w:fill="F2F2F2" w:themeFill="background1" w:themeFillShade="F2"/>
            <w:vAlign w:val="center"/>
          </w:tcPr>
          <w:p w:rsidR="00EB312E" w:rsidRPr="00D02CEC" w:rsidRDefault="00EB312E" w:rsidP="00F159CF">
            <w:pPr>
              <w:pStyle w:val="ListParagraph"/>
              <w:ind w:left="0" w:firstLine="0"/>
              <w:jc w:val="center"/>
              <w:rPr>
                <w:rFonts w:asciiTheme="minorHAnsi" w:hAnsiTheme="minorHAnsi" w:cstheme="minorHAnsi"/>
                <w:sz w:val="20"/>
                <w:szCs w:val="20"/>
              </w:rPr>
            </w:pPr>
            <w:r w:rsidRPr="00D02CEC">
              <w:rPr>
                <w:rFonts w:asciiTheme="minorHAnsi" w:hAnsiTheme="minorHAnsi" w:cstheme="minorHAnsi"/>
                <w:position w:val="-10"/>
                <w:sz w:val="20"/>
                <w:szCs w:val="20"/>
              </w:rPr>
              <w:object w:dxaOrig="880" w:dyaOrig="340">
                <v:shape id="_x0000_i1103" type="#_x0000_t75" style="width:45pt;height:17.25pt" o:ole="">
                  <v:imagedata r:id="rId49" o:title=""/>
                </v:shape>
                <o:OLEObject Type="Embed" ProgID="Equation.3" ShapeID="_x0000_i1103" DrawAspect="Content" ObjectID="_1588150307" r:id="rId50"/>
              </w:object>
            </w:r>
          </w:p>
        </w:tc>
        <w:tc>
          <w:tcPr>
            <w:tcW w:w="743" w:type="dxa"/>
            <w:tcBorders>
              <w:top w:val="single" w:sz="8" w:space="0" w:color="000000"/>
            </w:tcBorders>
            <w:vAlign w:val="center"/>
          </w:tcPr>
          <w:p w:rsidR="00EB312E" w:rsidRPr="00D02CEC" w:rsidRDefault="00770268" w:rsidP="00F159CF">
            <w:pPr>
              <w:pStyle w:val="ListParagraph"/>
              <w:ind w:left="-141" w:right="-182" w:hanging="10"/>
              <w:jc w:val="center"/>
              <w:rPr>
                <w:rFonts w:asciiTheme="minorHAnsi" w:hAnsiTheme="minorHAnsi" w:cstheme="minorHAnsi"/>
                <w:sz w:val="20"/>
                <w:szCs w:val="20"/>
              </w:rPr>
            </w:pPr>
            <w:r w:rsidRPr="00D02CEC">
              <w:rPr>
                <w:rFonts w:asciiTheme="minorHAnsi" w:hAnsiTheme="minorHAnsi" w:cstheme="minorHAnsi"/>
                <w:sz w:val="20"/>
                <w:szCs w:val="20"/>
              </w:rPr>
              <w:t>8</w:t>
            </w:r>
            <w:r w:rsidR="00EB312E" w:rsidRPr="00D02CEC">
              <w:rPr>
                <w:rFonts w:asciiTheme="minorHAnsi" w:hAnsiTheme="minorHAnsi" w:cstheme="minorHAnsi"/>
                <w:sz w:val="20"/>
                <w:szCs w:val="20"/>
              </w:rPr>
              <w:t>,</w:t>
            </w:r>
            <w:r w:rsidRPr="00D02CEC">
              <w:rPr>
                <w:rFonts w:asciiTheme="minorHAnsi" w:hAnsiTheme="minorHAnsi" w:cstheme="minorHAnsi"/>
                <w:sz w:val="20"/>
                <w:szCs w:val="20"/>
              </w:rPr>
              <w:t>42</w:t>
            </w:r>
          </w:p>
        </w:tc>
        <w:tc>
          <w:tcPr>
            <w:tcW w:w="726" w:type="dxa"/>
            <w:tcBorders>
              <w:top w:val="single" w:sz="8" w:space="0" w:color="000000"/>
            </w:tcBorders>
            <w:vAlign w:val="center"/>
          </w:tcPr>
          <w:p w:rsidR="00EB312E" w:rsidRPr="00D02CEC" w:rsidRDefault="00770268" w:rsidP="00770268">
            <w:pPr>
              <w:pStyle w:val="ListParagraph"/>
              <w:ind w:left="-176" w:right="-165" w:firstLine="0"/>
              <w:jc w:val="center"/>
              <w:rPr>
                <w:rFonts w:asciiTheme="minorHAnsi" w:hAnsiTheme="minorHAnsi" w:cstheme="minorHAnsi"/>
                <w:sz w:val="20"/>
                <w:szCs w:val="20"/>
              </w:rPr>
            </w:pPr>
            <w:r w:rsidRPr="00D02CEC">
              <w:rPr>
                <w:rFonts w:asciiTheme="minorHAnsi" w:hAnsiTheme="minorHAnsi" w:cstheme="minorHAnsi"/>
                <w:sz w:val="20"/>
                <w:szCs w:val="20"/>
              </w:rPr>
              <w:t>7</w:t>
            </w:r>
            <w:r w:rsidR="00EB312E" w:rsidRPr="00D02CEC">
              <w:rPr>
                <w:rFonts w:asciiTheme="minorHAnsi" w:hAnsiTheme="minorHAnsi" w:cstheme="minorHAnsi"/>
                <w:sz w:val="20"/>
                <w:szCs w:val="20"/>
              </w:rPr>
              <w:t>,</w:t>
            </w:r>
            <w:r w:rsidRPr="00D02CEC">
              <w:rPr>
                <w:rFonts w:asciiTheme="minorHAnsi" w:hAnsiTheme="minorHAnsi" w:cstheme="minorHAnsi"/>
                <w:sz w:val="20"/>
                <w:szCs w:val="20"/>
              </w:rPr>
              <w:t>92</w:t>
            </w:r>
          </w:p>
        </w:tc>
        <w:tc>
          <w:tcPr>
            <w:tcW w:w="1508" w:type="dxa"/>
            <w:tcBorders>
              <w:top w:val="single" w:sz="8" w:space="0" w:color="000000"/>
            </w:tcBorders>
            <w:vAlign w:val="center"/>
          </w:tcPr>
          <w:p w:rsidR="00EB312E" w:rsidRPr="00D02CEC" w:rsidRDefault="00EB312E" w:rsidP="00F159CF">
            <w:pPr>
              <w:pStyle w:val="ListParagraph"/>
              <w:ind w:left="0" w:firstLine="0"/>
              <w:jc w:val="center"/>
              <w:rPr>
                <w:rFonts w:asciiTheme="minorHAnsi" w:hAnsiTheme="minorHAnsi" w:cstheme="minorHAnsi"/>
                <w:sz w:val="20"/>
                <w:szCs w:val="20"/>
              </w:rPr>
            </w:pPr>
            <w:r w:rsidRPr="00D02CEC">
              <w:rPr>
                <w:rFonts w:asciiTheme="minorHAnsi" w:hAnsiTheme="minorHAnsi" w:cstheme="minorHAnsi"/>
                <w:position w:val="-12"/>
                <w:sz w:val="20"/>
                <w:szCs w:val="20"/>
              </w:rPr>
              <w:object w:dxaOrig="360" w:dyaOrig="360">
                <v:shape id="_x0000_i1104" type="#_x0000_t75" style="width:19.5pt;height:19.5pt" o:ole="">
                  <v:imagedata r:id="rId37" o:title=""/>
                </v:shape>
                <o:OLEObject Type="Embed" ProgID="Equation.3" ShapeID="_x0000_i1104" DrawAspect="Content" ObjectID="_1588150308" r:id="rId51"/>
              </w:object>
            </w:r>
            <w:r w:rsidRPr="00D02CEC">
              <w:rPr>
                <w:rFonts w:asciiTheme="minorHAnsi" w:hAnsiTheme="minorHAnsi" w:cstheme="minorHAnsi"/>
                <w:sz w:val="20"/>
                <w:szCs w:val="20"/>
              </w:rPr>
              <w:t xml:space="preserve"> ditolak</w:t>
            </w:r>
          </w:p>
        </w:tc>
      </w:tr>
      <w:tr w:rsidR="00EB312E" w:rsidRPr="00D02CEC" w:rsidTr="008F76E9">
        <w:tc>
          <w:tcPr>
            <w:tcW w:w="1134" w:type="dxa"/>
            <w:shd w:val="clear" w:color="auto" w:fill="F2F2F2" w:themeFill="background1" w:themeFillShade="F2"/>
            <w:vAlign w:val="center"/>
          </w:tcPr>
          <w:p w:rsidR="00EB312E" w:rsidRPr="00D02CEC" w:rsidRDefault="00EB312E" w:rsidP="00F159CF">
            <w:pPr>
              <w:pStyle w:val="ListParagraph"/>
              <w:ind w:left="0" w:firstLine="0"/>
              <w:jc w:val="center"/>
              <w:rPr>
                <w:rFonts w:asciiTheme="minorHAnsi" w:hAnsiTheme="minorHAnsi" w:cstheme="minorHAnsi"/>
                <w:sz w:val="20"/>
                <w:szCs w:val="20"/>
              </w:rPr>
            </w:pPr>
            <w:r w:rsidRPr="00D02CEC">
              <w:rPr>
                <w:rFonts w:asciiTheme="minorHAnsi" w:hAnsiTheme="minorHAnsi" w:cstheme="minorHAnsi"/>
                <w:position w:val="-12"/>
                <w:sz w:val="20"/>
                <w:szCs w:val="20"/>
              </w:rPr>
              <w:object w:dxaOrig="859" w:dyaOrig="360">
                <v:shape id="_x0000_i1105" type="#_x0000_t75" style="width:43.5pt;height:19.5pt" o:ole="">
                  <v:imagedata r:id="rId52" o:title=""/>
                </v:shape>
                <o:OLEObject Type="Embed" ProgID="Equation.3" ShapeID="_x0000_i1105" DrawAspect="Content" ObjectID="_1588150309" r:id="rId53"/>
              </w:object>
            </w:r>
          </w:p>
        </w:tc>
        <w:tc>
          <w:tcPr>
            <w:tcW w:w="743" w:type="dxa"/>
            <w:vAlign w:val="center"/>
          </w:tcPr>
          <w:p w:rsidR="00EB312E" w:rsidRPr="00D02CEC" w:rsidRDefault="00770268" w:rsidP="00F159CF">
            <w:pPr>
              <w:pStyle w:val="ListParagraph"/>
              <w:ind w:left="-141" w:right="-182" w:hanging="10"/>
              <w:jc w:val="center"/>
              <w:rPr>
                <w:rFonts w:asciiTheme="minorHAnsi" w:hAnsiTheme="minorHAnsi" w:cstheme="minorHAnsi"/>
                <w:sz w:val="20"/>
                <w:szCs w:val="20"/>
              </w:rPr>
            </w:pPr>
            <w:r w:rsidRPr="00D02CEC">
              <w:rPr>
                <w:rFonts w:asciiTheme="minorHAnsi" w:hAnsiTheme="minorHAnsi" w:cstheme="minorHAnsi"/>
                <w:sz w:val="20"/>
                <w:szCs w:val="20"/>
              </w:rPr>
              <w:t>0,01</w:t>
            </w:r>
          </w:p>
        </w:tc>
        <w:tc>
          <w:tcPr>
            <w:tcW w:w="726" w:type="dxa"/>
            <w:vAlign w:val="center"/>
          </w:tcPr>
          <w:p w:rsidR="00EB312E" w:rsidRPr="00D02CEC" w:rsidRDefault="00770268" w:rsidP="00F159CF">
            <w:pPr>
              <w:pStyle w:val="ListParagraph"/>
              <w:ind w:left="-176" w:right="-165" w:firstLine="0"/>
              <w:jc w:val="center"/>
              <w:rPr>
                <w:rFonts w:asciiTheme="minorHAnsi" w:hAnsiTheme="minorHAnsi" w:cstheme="minorHAnsi"/>
                <w:sz w:val="20"/>
                <w:szCs w:val="20"/>
              </w:rPr>
            </w:pPr>
            <w:r w:rsidRPr="00D02CEC">
              <w:rPr>
                <w:rFonts w:asciiTheme="minorHAnsi" w:hAnsiTheme="minorHAnsi" w:cstheme="minorHAnsi"/>
                <w:sz w:val="20"/>
                <w:szCs w:val="20"/>
              </w:rPr>
              <w:t>7,92</w:t>
            </w:r>
          </w:p>
        </w:tc>
        <w:tc>
          <w:tcPr>
            <w:tcW w:w="1508" w:type="dxa"/>
            <w:vAlign w:val="center"/>
          </w:tcPr>
          <w:p w:rsidR="00EB312E" w:rsidRPr="00D02CEC" w:rsidRDefault="00770268" w:rsidP="00F159CF">
            <w:pPr>
              <w:pStyle w:val="ListParagraph"/>
              <w:ind w:left="0" w:firstLine="0"/>
              <w:jc w:val="center"/>
              <w:rPr>
                <w:rFonts w:asciiTheme="minorHAnsi" w:hAnsiTheme="minorHAnsi" w:cstheme="minorHAnsi"/>
                <w:sz w:val="20"/>
                <w:szCs w:val="20"/>
              </w:rPr>
            </w:pPr>
            <w:r w:rsidRPr="00D02CEC">
              <w:rPr>
                <w:rFonts w:asciiTheme="minorHAnsi" w:hAnsiTheme="minorHAnsi" w:cstheme="minorHAnsi"/>
                <w:position w:val="-12"/>
                <w:sz w:val="20"/>
                <w:szCs w:val="20"/>
              </w:rPr>
              <w:object w:dxaOrig="360" w:dyaOrig="360">
                <v:shape id="_x0000_i1106" type="#_x0000_t75" style="width:19.5pt;height:19.5pt" o:ole="">
                  <v:imagedata r:id="rId41" o:title=""/>
                </v:shape>
                <o:OLEObject Type="Embed" ProgID="Equation.3" ShapeID="_x0000_i1106" DrawAspect="Content" ObjectID="_1588150310" r:id="rId54"/>
              </w:object>
            </w:r>
            <w:r w:rsidRPr="00D02CEC">
              <w:rPr>
                <w:rFonts w:asciiTheme="minorHAnsi" w:hAnsiTheme="minorHAnsi" w:cstheme="minorHAnsi"/>
                <w:sz w:val="20"/>
                <w:szCs w:val="20"/>
              </w:rPr>
              <w:t xml:space="preserve"> diterima</w:t>
            </w:r>
          </w:p>
        </w:tc>
      </w:tr>
      <w:tr w:rsidR="00EB312E" w:rsidRPr="00D02CEC" w:rsidTr="008F76E9">
        <w:tc>
          <w:tcPr>
            <w:tcW w:w="1134" w:type="dxa"/>
            <w:shd w:val="clear" w:color="auto" w:fill="F2F2F2" w:themeFill="background1" w:themeFillShade="F2"/>
            <w:vAlign w:val="center"/>
          </w:tcPr>
          <w:p w:rsidR="00EB312E" w:rsidRPr="00D02CEC" w:rsidRDefault="00770268" w:rsidP="00F159CF">
            <w:pPr>
              <w:pStyle w:val="ListParagraph"/>
              <w:ind w:left="0" w:firstLine="0"/>
              <w:jc w:val="center"/>
              <w:rPr>
                <w:rFonts w:asciiTheme="minorHAnsi" w:hAnsiTheme="minorHAnsi" w:cstheme="minorHAnsi"/>
                <w:sz w:val="20"/>
                <w:szCs w:val="20"/>
              </w:rPr>
            </w:pPr>
            <w:r w:rsidRPr="00D02CEC">
              <w:rPr>
                <w:rFonts w:asciiTheme="minorHAnsi" w:hAnsiTheme="minorHAnsi" w:cstheme="minorHAnsi"/>
                <w:position w:val="-10"/>
                <w:sz w:val="20"/>
                <w:szCs w:val="20"/>
              </w:rPr>
              <w:object w:dxaOrig="859" w:dyaOrig="340">
                <v:shape id="_x0000_i1107" type="#_x0000_t75" style="width:42.75pt;height:18.75pt" o:ole="">
                  <v:imagedata r:id="rId55" o:title=""/>
                </v:shape>
                <o:OLEObject Type="Embed" ProgID="Equation.3" ShapeID="_x0000_i1107" DrawAspect="Content" ObjectID="_1588150311" r:id="rId56"/>
              </w:object>
            </w:r>
          </w:p>
        </w:tc>
        <w:tc>
          <w:tcPr>
            <w:tcW w:w="743" w:type="dxa"/>
            <w:vAlign w:val="center"/>
          </w:tcPr>
          <w:p w:rsidR="00EB312E" w:rsidRPr="00D02CEC" w:rsidRDefault="00770268" w:rsidP="00F159CF">
            <w:pPr>
              <w:pStyle w:val="ListParagraph"/>
              <w:ind w:left="-141" w:right="-182" w:hanging="10"/>
              <w:jc w:val="center"/>
              <w:rPr>
                <w:rFonts w:asciiTheme="minorHAnsi" w:hAnsiTheme="minorHAnsi" w:cstheme="minorHAnsi"/>
                <w:sz w:val="20"/>
                <w:szCs w:val="20"/>
              </w:rPr>
            </w:pPr>
            <w:r w:rsidRPr="00D02CEC">
              <w:rPr>
                <w:rFonts w:asciiTheme="minorHAnsi" w:hAnsiTheme="minorHAnsi" w:cstheme="minorHAnsi"/>
                <w:sz w:val="20"/>
                <w:szCs w:val="20"/>
              </w:rPr>
              <w:t>0</w:t>
            </w:r>
            <w:r w:rsidR="00EB312E" w:rsidRPr="00D02CEC">
              <w:rPr>
                <w:rFonts w:asciiTheme="minorHAnsi" w:hAnsiTheme="minorHAnsi" w:cstheme="minorHAnsi"/>
                <w:sz w:val="20"/>
                <w:szCs w:val="20"/>
              </w:rPr>
              <w:t>,</w:t>
            </w:r>
            <w:r w:rsidRPr="00D02CEC">
              <w:rPr>
                <w:rFonts w:asciiTheme="minorHAnsi" w:hAnsiTheme="minorHAnsi" w:cstheme="minorHAnsi"/>
                <w:sz w:val="20"/>
                <w:szCs w:val="20"/>
              </w:rPr>
              <w:t>39</w:t>
            </w:r>
          </w:p>
        </w:tc>
        <w:tc>
          <w:tcPr>
            <w:tcW w:w="726" w:type="dxa"/>
            <w:vAlign w:val="center"/>
          </w:tcPr>
          <w:p w:rsidR="00EB312E" w:rsidRPr="00D02CEC" w:rsidRDefault="00770268" w:rsidP="00F159CF">
            <w:pPr>
              <w:pStyle w:val="ListParagraph"/>
              <w:ind w:left="-176" w:right="-165" w:firstLine="0"/>
              <w:jc w:val="center"/>
              <w:rPr>
                <w:rFonts w:asciiTheme="minorHAnsi" w:hAnsiTheme="minorHAnsi" w:cstheme="minorHAnsi"/>
                <w:sz w:val="20"/>
                <w:szCs w:val="20"/>
              </w:rPr>
            </w:pPr>
            <w:r w:rsidRPr="00D02CEC">
              <w:rPr>
                <w:rFonts w:asciiTheme="minorHAnsi" w:hAnsiTheme="minorHAnsi" w:cstheme="minorHAnsi"/>
                <w:sz w:val="20"/>
                <w:szCs w:val="20"/>
              </w:rPr>
              <w:t>7,92</w:t>
            </w:r>
          </w:p>
        </w:tc>
        <w:tc>
          <w:tcPr>
            <w:tcW w:w="1508" w:type="dxa"/>
            <w:vAlign w:val="center"/>
          </w:tcPr>
          <w:p w:rsidR="00EB312E" w:rsidRPr="00D02CEC" w:rsidRDefault="00770268" w:rsidP="00F159CF">
            <w:pPr>
              <w:pStyle w:val="ListParagraph"/>
              <w:ind w:left="0" w:firstLine="0"/>
              <w:jc w:val="center"/>
              <w:rPr>
                <w:rFonts w:asciiTheme="minorHAnsi" w:hAnsiTheme="minorHAnsi" w:cstheme="minorHAnsi"/>
                <w:sz w:val="20"/>
                <w:szCs w:val="20"/>
              </w:rPr>
            </w:pPr>
            <w:r w:rsidRPr="00D02CEC">
              <w:rPr>
                <w:rFonts w:asciiTheme="minorHAnsi" w:hAnsiTheme="minorHAnsi" w:cstheme="minorHAnsi"/>
                <w:position w:val="-12"/>
                <w:sz w:val="20"/>
                <w:szCs w:val="20"/>
              </w:rPr>
              <w:object w:dxaOrig="360" w:dyaOrig="360">
                <v:shape id="_x0000_i1108" type="#_x0000_t75" style="width:19.5pt;height:19.5pt" o:ole="">
                  <v:imagedata r:id="rId41" o:title=""/>
                </v:shape>
                <o:OLEObject Type="Embed" ProgID="Equation.3" ShapeID="_x0000_i1108" DrawAspect="Content" ObjectID="_1588150312" r:id="rId57"/>
              </w:object>
            </w:r>
            <w:r w:rsidRPr="00D02CEC">
              <w:rPr>
                <w:rFonts w:asciiTheme="minorHAnsi" w:hAnsiTheme="minorHAnsi" w:cstheme="minorHAnsi"/>
                <w:sz w:val="20"/>
                <w:szCs w:val="20"/>
              </w:rPr>
              <w:t xml:space="preserve"> diterima</w:t>
            </w:r>
          </w:p>
        </w:tc>
      </w:tr>
      <w:tr w:rsidR="00770268" w:rsidRPr="00D02CEC" w:rsidTr="008F76E9">
        <w:tc>
          <w:tcPr>
            <w:tcW w:w="1134" w:type="dxa"/>
            <w:shd w:val="clear" w:color="auto" w:fill="F2F2F2" w:themeFill="background1" w:themeFillShade="F2"/>
            <w:vAlign w:val="center"/>
          </w:tcPr>
          <w:p w:rsidR="00770268" w:rsidRPr="00D02CEC" w:rsidRDefault="00770268" w:rsidP="00F159CF">
            <w:pPr>
              <w:pStyle w:val="ListParagraph"/>
              <w:ind w:left="0" w:firstLine="0"/>
              <w:jc w:val="center"/>
              <w:rPr>
                <w:rFonts w:asciiTheme="minorHAnsi" w:hAnsiTheme="minorHAnsi" w:cstheme="minorHAnsi"/>
                <w:position w:val="-12"/>
                <w:sz w:val="20"/>
                <w:szCs w:val="20"/>
              </w:rPr>
            </w:pPr>
            <w:r w:rsidRPr="00D02CEC">
              <w:rPr>
                <w:rFonts w:asciiTheme="minorHAnsi" w:hAnsiTheme="minorHAnsi" w:cstheme="minorHAnsi"/>
                <w:position w:val="-12"/>
                <w:sz w:val="20"/>
                <w:szCs w:val="20"/>
              </w:rPr>
              <w:object w:dxaOrig="840" w:dyaOrig="360">
                <v:shape id="_x0000_i1109" type="#_x0000_t75" style="width:42.75pt;height:18pt" o:ole="">
                  <v:imagedata r:id="rId58" o:title=""/>
                </v:shape>
                <o:OLEObject Type="Embed" ProgID="Equation.3" ShapeID="_x0000_i1109" DrawAspect="Content" ObjectID="_1588150313" r:id="rId59"/>
              </w:object>
            </w:r>
          </w:p>
        </w:tc>
        <w:tc>
          <w:tcPr>
            <w:tcW w:w="743" w:type="dxa"/>
            <w:vAlign w:val="center"/>
          </w:tcPr>
          <w:p w:rsidR="00770268" w:rsidRPr="00D02CEC" w:rsidRDefault="00770268" w:rsidP="00F159CF">
            <w:pPr>
              <w:pStyle w:val="ListParagraph"/>
              <w:ind w:left="-141" w:right="-182" w:hanging="10"/>
              <w:jc w:val="center"/>
              <w:rPr>
                <w:rFonts w:asciiTheme="minorHAnsi" w:hAnsiTheme="minorHAnsi" w:cstheme="minorHAnsi"/>
                <w:sz w:val="20"/>
                <w:szCs w:val="20"/>
              </w:rPr>
            </w:pPr>
            <w:r w:rsidRPr="00D02CEC">
              <w:rPr>
                <w:rFonts w:asciiTheme="minorHAnsi" w:hAnsiTheme="minorHAnsi" w:cstheme="minorHAnsi"/>
                <w:sz w:val="20"/>
                <w:szCs w:val="20"/>
              </w:rPr>
              <w:t>9,42</w:t>
            </w:r>
          </w:p>
        </w:tc>
        <w:tc>
          <w:tcPr>
            <w:tcW w:w="726" w:type="dxa"/>
            <w:vAlign w:val="center"/>
          </w:tcPr>
          <w:p w:rsidR="00770268" w:rsidRPr="00D02CEC" w:rsidRDefault="00770268" w:rsidP="00F159CF">
            <w:pPr>
              <w:pStyle w:val="ListParagraph"/>
              <w:ind w:left="-176" w:right="-165" w:firstLine="0"/>
              <w:jc w:val="center"/>
              <w:rPr>
                <w:rFonts w:asciiTheme="minorHAnsi" w:hAnsiTheme="minorHAnsi" w:cstheme="minorHAnsi"/>
                <w:sz w:val="20"/>
                <w:szCs w:val="20"/>
              </w:rPr>
            </w:pPr>
            <w:r w:rsidRPr="00D02CEC">
              <w:rPr>
                <w:rFonts w:asciiTheme="minorHAnsi" w:hAnsiTheme="minorHAnsi" w:cstheme="minorHAnsi"/>
                <w:sz w:val="20"/>
                <w:szCs w:val="20"/>
              </w:rPr>
              <w:t>7,92</w:t>
            </w:r>
          </w:p>
        </w:tc>
        <w:tc>
          <w:tcPr>
            <w:tcW w:w="1508" w:type="dxa"/>
            <w:vAlign w:val="center"/>
          </w:tcPr>
          <w:p w:rsidR="00770268" w:rsidRPr="00D02CEC" w:rsidRDefault="00770268" w:rsidP="00F159CF">
            <w:pPr>
              <w:pStyle w:val="ListParagraph"/>
              <w:ind w:left="0" w:firstLine="0"/>
              <w:jc w:val="center"/>
              <w:rPr>
                <w:rFonts w:asciiTheme="minorHAnsi" w:hAnsiTheme="minorHAnsi" w:cstheme="minorHAnsi"/>
                <w:position w:val="-12"/>
                <w:sz w:val="20"/>
                <w:szCs w:val="20"/>
              </w:rPr>
            </w:pPr>
            <w:r w:rsidRPr="00D02CEC">
              <w:rPr>
                <w:rFonts w:asciiTheme="minorHAnsi" w:hAnsiTheme="minorHAnsi" w:cstheme="minorHAnsi"/>
                <w:position w:val="-12"/>
                <w:sz w:val="20"/>
                <w:szCs w:val="20"/>
              </w:rPr>
              <w:object w:dxaOrig="360" w:dyaOrig="360">
                <v:shape id="_x0000_i1110" type="#_x0000_t75" style="width:19.5pt;height:19.5pt" o:ole="">
                  <v:imagedata r:id="rId37" o:title=""/>
                </v:shape>
                <o:OLEObject Type="Embed" ProgID="Equation.3" ShapeID="_x0000_i1110" DrawAspect="Content" ObjectID="_1588150314" r:id="rId60"/>
              </w:object>
            </w:r>
            <w:r w:rsidRPr="00D02CEC">
              <w:rPr>
                <w:rFonts w:asciiTheme="minorHAnsi" w:hAnsiTheme="minorHAnsi" w:cstheme="minorHAnsi"/>
                <w:sz w:val="20"/>
                <w:szCs w:val="20"/>
              </w:rPr>
              <w:t xml:space="preserve"> ditolak</w:t>
            </w:r>
          </w:p>
        </w:tc>
      </w:tr>
      <w:tr w:rsidR="00770268" w:rsidRPr="00D02CEC" w:rsidTr="008F76E9">
        <w:tc>
          <w:tcPr>
            <w:tcW w:w="1134" w:type="dxa"/>
            <w:shd w:val="clear" w:color="auto" w:fill="F2F2F2" w:themeFill="background1" w:themeFillShade="F2"/>
            <w:vAlign w:val="center"/>
          </w:tcPr>
          <w:p w:rsidR="00770268" w:rsidRPr="00D02CEC" w:rsidRDefault="00770268" w:rsidP="00F159CF">
            <w:pPr>
              <w:pStyle w:val="ListParagraph"/>
              <w:ind w:left="0" w:firstLine="0"/>
              <w:jc w:val="center"/>
              <w:rPr>
                <w:rFonts w:asciiTheme="minorHAnsi" w:hAnsiTheme="minorHAnsi" w:cstheme="minorHAnsi"/>
                <w:position w:val="-12"/>
                <w:sz w:val="20"/>
                <w:szCs w:val="20"/>
              </w:rPr>
            </w:pPr>
            <w:r w:rsidRPr="00D02CEC">
              <w:rPr>
                <w:rFonts w:asciiTheme="minorHAnsi" w:hAnsiTheme="minorHAnsi" w:cstheme="minorHAnsi"/>
                <w:position w:val="-10"/>
                <w:sz w:val="20"/>
                <w:szCs w:val="20"/>
              </w:rPr>
              <w:object w:dxaOrig="859" w:dyaOrig="340">
                <v:shape id="_x0000_i1111" type="#_x0000_t75" style="width:44.25pt;height:17.25pt" o:ole="">
                  <v:imagedata r:id="rId61" o:title=""/>
                </v:shape>
                <o:OLEObject Type="Embed" ProgID="Equation.3" ShapeID="_x0000_i1111" DrawAspect="Content" ObjectID="_1588150315" r:id="rId62"/>
              </w:object>
            </w:r>
          </w:p>
        </w:tc>
        <w:tc>
          <w:tcPr>
            <w:tcW w:w="743" w:type="dxa"/>
            <w:vAlign w:val="center"/>
          </w:tcPr>
          <w:p w:rsidR="00770268" w:rsidRPr="00D02CEC" w:rsidRDefault="00770268" w:rsidP="00F159CF">
            <w:pPr>
              <w:pStyle w:val="ListParagraph"/>
              <w:ind w:left="-141" w:right="-182" w:hanging="10"/>
              <w:jc w:val="center"/>
              <w:rPr>
                <w:rFonts w:asciiTheme="minorHAnsi" w:hAnsiTheme="minorHAnsi" w:cstheme="minorHAnsi"/>
                <w:sz w:val="20"/>
                <w:szCs w:val="20"/>
              </w:rPr>
            </w:pPr>
            <w:r w:rsidRPr="00D02CEC">
              <w:rPr>
                <w:rFonts w:asciiTheme="minorHAnsi" w:hAnsiTheme="minorHAnsi" w:cstheme="minorHAnsi"/>
                <w:sz w:val="20"/>
                <w:szCs w:val="20"/>
              </w:rPr>
              <w:t>5,18</w:t>
            </w:r>
          </w:p>
        </w:tc>
        <w:tc>
          <w:tcPr>
            <w:tcW w:w="726" w:type="dxa"/>
            <w:vAlign w:val="center"/>
          </w:tcPr>
          <w:p w:rsidR="00770268" w:rsidRPr="00D02CEC" w:rsidRDefault="00770268" w:rsidP="00F159CF">
            <w:pPr>
              <w:pStyle w:val="ListParagraph"/>
              <w:ind w:left="-176" w:right="-165" w:firstLine="0"/>
              <w:jc w:val="center"/>
              <w:rPr>
                <w:rFonts w:asciiTheme="minorHAnsi" w:hAnsiTheme="minorHAnsi" w:cstheme="minorHAnsi"/>
                <w:sz w:val="20"/>
                <w:szCs w:val="20"/>
              </w:rPr>
            </w:pPr>
            <w:r w:rsidRPr="00D02CEC">
              <w:rPr>
                <w:rFonts w:asciiTheme="minorHAnsi" w:hAnsiTheme="minorHAnsi" w:cstheme="minorHAnsi"/>
                <w:sz w:val="20"/>
                <w:szCs w:val="20"/>
              </w:rPr>
              <w:t>7,92</w:t>
            </w:r>
          </w:p>
        </w:tc>
        <w:tc>
          <w:tcPr>
            <w:tcW w:w="1508" w:type="dxa"/>
            <w:vAlign w:val="center"/>
          </w:tcPr>
          <w:p w:rsidR="00770268" w:rsidRPr="00D02CEC" w:rsidRDefault="00770268" w:rsidP="00F159CF">
            <w:pPr>
              <w:pStyle w:val="ListParagraph"/>
              <w:ind w:left="0" w:firstLine="0"/>
              <w:jc w:val="center"/>
              <w:rPr>
                <w:rFonts w:asciiTheme="minorHAnsi" w:hAnsiTheme="minorHAnsi" w:cstheme="minorHAnsi"/>
                <w:position w:val="-12"/>
                <w:sz w:val="20"/>
                <w:szCs w:val="20"/>
              </w:rPr>
            </w:pPr>
            <w:r w:rsidRPr="00D02CEC">
              <w:rPr>
                <w:rFonts w:asciiTheme="minorHAnsi" w:hAnsiTheme="minorHAnsi" w:cstheme="minorHAnsi"/>
                <w:position w:val="-12"/>
                <w:sz w:val="20"/>
                <w:szCs w:val="20"/>
              </w:rPr>
              <w:object w:dxaOrig="360" w:dyaOrig="360">
                <v:shape id="_x0000_i1112" type="#_x0000_t75" style="width:19.5pt;height:19.5pt" o:ole="">
                  <v:imagedata r:id="rId41" o:title=""/>
                </v:shape>
                <o:OLEObject Type="Embed" ProgID="Equation.3" ShapeID="_x0000_i1112" DrawAspect="Content" ObjectID="_1588150316" r:id="rId63"/>
              </w:object>
            </w:r>
            <w:r w:rsidRPr="00D02CEC">
              <w:rPr>
                <w:rFonts w:asciiTheme="minorHAnsi" w:hAnsiTheme="minorHAnsi" w:cstheme="minorHAnsi"/>
                <w:sz w:val="20"/>
                <w:szCs w:val="20"/>
              </w:rPr>
              <w:t xml:space="preserve"> diterima</w:t>
            </w:r>
          </w:p>
        </w:tc>
      </w:tr>
      <w:tr w:rsidR="00770268" w:rsidRPr="00D02CEC" w:rsidTr="008F76E9">
        <w:tc>
          <w:tcPr>
            <w:tcW w:w="1134" w:type="dxa"/>
            <w:shd w:val="clear" w:color="auto" w:fill="F2F2F2" w:themeFill="background1" w:themeFillShade="F2"/>
            <w:vAlign w:val="center"/>
          </w:tcPr>
          <w:p w:rsidR="00770268" w:rsidRPr="00D02CEC" w:rsidRDefault="00770268" w:rsidP="00F159CF">
            <w:pPr>
              <w:pStyle w:val="ListParagraph"/>
              <w:ind w:left="0" w:firstLine="0"/>
              <w:jc w:val="center"/>
              <w:rPr>
                <w:rFonts w:asciiTheme="minorHAnsi" w:hAnsiTheme="minorHAnsi" w:cstheme="minorHAnsi"/>
                <w:position w:val="-12"/>
                <w:sz w:val="20"/>
                <w:szCs w:val="20"/>
              </w:rPr>
            </w:pPr>
            <w:r w:rsidRPr="00D02CEC">
              <w:rPr>
                <w:rFonts w:asciiTheme="minorHAnsi" w:hAnsiTheme="minorHAnsi" w:cstheme="minorHAnsi"/>
                <w:position w:val="-12"/>
                <w:sz w:val="20"/>
                <w:szCs w:val="20"/>
              </w:rPr>
              <w:object w:dxaOrig="840" w:dyaOrig="360">
                <v:shape id="_x0000_i1113" type="#_x0000_t75" style="width:42.75pt;height:18pt" o:ole="">
                  <v:imagedata r:id="rId64" o:title=""/>
                </v:shape>
                <o:OLEObject Type="Embed" ProgID="Equation.3" ShapeID="_x0000_i1113" DrawAspect="Content" ObjectID="_1588150317" r:id="rId65"/>
              </w:object>
            </w:r>
          </w:p>
        </w:tc>
        <w:tc>
          <w:tcPr>
            <w:tcW w:w="743" w:type="dxa"/>
            <w:vAlign w:val="center"/>
          </w:tcPr>
          <w:p w:rsidR="00770268" w:rsidRPr="00D02CEC" w:rsidRDefault="00770268" w:rsidP="00F159CF">
            <w:pPr>
              <w:pStyle w:val="ListParagraph"/>
              <w:ind w:left="-141" w:right="-182" w:hanging="10"/>
              <w:jc w:val="center"/>
              <w:rPr>
                <w:rFonts w:asciiTheme="minorHAnsi" w:hAnsiTheme="minorHAnsi" w:cstheme="minorHAnsi"/>
                <w:sz w:val="20"/>
                <w:szCs w:val="20"/>
              </w:rPr>
            </w:pPr>
            <w:r w:rsidRPr="00D02CEC">
              <w:rPr>
                <w:rFonts w:asciiTheme="minorHAnsi" w:hAnsiTheme="minorHAnsi" w:cstheme="minorHAnsi"/>
                <w:sz w:val="20"/>
                <w:szCs w:val="20"/>
              </w:rPr>
              <w:t>0,56</w:t>
            </w:r>
          </w:p>
        </w:tc>
        <w:tc>
          <w:tcPr>
            <w:tcW w:w="726" w:type="dxa"/>
            <w:vAlign w:val="center"/>
          </w:tcPr>
          <w:p w:rsidR="00770268" w:rsidRPr="00D02CEC" w:rsidRDefault="00770268" w:rsidP="00F159CF">
            <w:pPr>
              <w:pStyle w:val="ListParagraph"/>
              <w:ind w:left="-176" w:right="-165" w:firstLine="0"/>
              <w:jc w:val="center"/>
              <w:rPr>
                <w:rFonts w:asciiTheme="minorHAnsi" w:hAnsiTheme="minorHAnsi" w:cstheme="minorHAnsi"/>
                <w:sz w:val="20"/>
                <w:szCs w:val="20"/>
              </w:rPr>
            </w:pPr>
            <w:r w:rsidRPr="00D02CEC">
              <w:rPr>
                <w:rFonts w:asciiTheme="minorHAnsi" w:hAnsiTheme="minorHAnsi" w:cstheme="minorHAnsi"/>
                <w:sz w:val="20"/>
                <w:szCs w:val="20"/>
              </w:rPr>
              <w:t>7,92</w:t>
            </w:r>
          </w:p>
        </w:tc>
        <w:tc>
          <w:tcPr>
            <w:tcW w:w="1508" w:type="dxa"/>
            <w:vAlign w:val="center"/>
          </w:tcPr>
          <w:p w:rsidR="00770268" w:rsidRPr="00D02CEC" w:rsidRDefault="00770268" w:rsidP="00F159CF">
            <w:pPr>
              <w:pStyle w:val="ListParagraph"/>
              <w:ind w:left="0" w:firstLine="0"/>
              <w:jc w:val="center"/>
              <w:rPr>
                <w:rFonts w:asciiTheme="minorHAnsi" w:hAnsiTheme="minorHAnsi" w:cstheme="minorHAnsi"/>
                <w:position w:val="-12"/>
                <w:sz w:val="20"/>
                <w:szCs w:val="20"/>
              </w:rPr>
            </w:pPr>
            <w:r w:rsidRPr="00D02CEC">
              <w:rPr>
                <w:rFonts w:asciiTheme="minorHAnsi" w:hAnsiTheme="minorHAnsi" w:cstheme="minorHAnsi"/>
                <w:position w:val="-12"/>
                <w:sz w:val="20"/>
                <w:szCs w:val="20"/>
              </w:rPr>
              <w:object w:dxaOrig="360" w:dyaOrig="360">
                <v:shape id="_x0000_i1114" type="#_x0000_t75" style="width:19.5pt;height:19.5pt" o:ole="">
                  <v:imagedata r:id="rId41" o:title=""/>
                </v:shape>
                <o:OLEObject Type="Embed" ProgID="Equation.3" ShapeID="_x0000_i1114" DrawAspect="Content" ObjectID="_1588150318" r:id="rId66"/>
              </w:object>
            </w:r>
            <w:r w:rsidRPr="00D02CEC">
              <w:rPr>
                <w:rFonts w:asciiTheme="minorHAnsi" w:hAnsiTheme="minorHAnsi" w:cstheme="minorHAnsi"/>
                <w:sz w:val="20"/>
                <w:szCs w:val="20"/>
              </w:rPr>
              <w:t xml:space="preserve"> diterima</w:t>
            </w:r>
          </w:p>
        </w:tc>
      </w:tr>
    </w:tbl>
    <w:p w:rsidR="00EB312E" w:rsidRPr="00D02CEC" w:rsidRDefault="00EB312E" w:rsidP="00EB312E">
      <w:pPr>
        <w:jc w:val="both"/>
        <w:rPr>
          <w:rFonts w:asciiTheme="minorHAnsi" w:hAnsiTheme="minorHAnsi" w:cstheme="minorHAnsi"/>
          <w:sz w:val="20"/>
          <w:szCs w:val="20"/>
        </w:rPr>
      </w:pPr>
    </w:p>
    <w:p w:rsidR="00770268" w:rsidRPr="00D02CEC" w:rsidRDefault="00770268" w:rsidP="00EB312E">
      <w:pPr>
        <w:ind w:left="-142"/>
        <w:jc w:val="both"/>
        <w:rPr>
          <w:rFonts w:asciiTheme="minorHAnsi" w:hAnsiTheme="minorHAnsi" w:cstheme="minorHAnsi"/>
          <w:b/>
          <w:sz w:val="20"/>
          <w:szCs w:val="20"/>
        </w:rPr>
      </w:pPr>
    </w:p>
    <w:p w:rsidR="00770268" w:rsidRPr="00D02CEC" w:rsidRDefault="00770268" w:rsidP="00EB312E">
      <w:pPr>
        <w:ind w:left="-142"/>
        <w:jc w:val="both"/>
        <w:rPr>
          <w:rFonts w:asciiTheme="minorHAnsi" w:hAnsiTheme="minorHAnsi" w:cstheme="minorHAnsi"/>
          <w:b/>
          <w:sz w:val="20"/>
          <w:szCs w:val="20"/>
        </w:rPr>
      </w:pPr>
    </w:p>
    <w:p w:rsidR="00770268" w:rsidRPr="00D02CEC" w:rsidRDefault="00770268" w:rsidP="00EB312E">
      <w:pPr>
        <w:ind w:left="-142"/>
        <w:jc w:val="both"/>
        <w:rPr>
          <w:rFonts w:asciiTheme="minorHAnsi" w:hAnsiTheme="minorHAnsi" w:cstheme="minorHAnsi"/>
          <w:b/>
          <w:sz w:val="20"/>
          <w:szCs w:val="20"/>
        </w:rPr>
      </w:pPr>
    </w:p>
    <w:p w:rsidR="00B509B9" w:rsidRPr="00D02CEC" w:rsidRDefault="00B509B9" w:rsidP="00EB312E">
      <w:pPr>
        <w:ind w:left="-142"/>
        <w:jc w:val="both"/>
        <w:rPr>
          <w:rFonts w:asciiTheme="minorHAnsi" w:hAnsiTheme="minorHAnsi" w:cstheme="minorHAnsi"/>
          <w:b/>
          <w:sz w:val="20"/>
          <w:szCs w:val="20"/>
        </w:rPr>
      </w:pPr>
    </w:p>
    <w:p w:rsidR="00EB312E" w:rsidRPr="00D02CEC" w:rsidRDefault="008F76E9" w:rsidP="00D02CEC">
      <w:pPr>
        <w:ind w:left="426"/>
        <w:jc w:val="both"/>
        <w:rPr>
          <w:rFonts w:asciiTheme="minorHAnsi" w:hAnsiTheme="minorHAnsi" w:cstheme="minorHAnsi"/>
          <w:sz w:val="20"/>
          <w:szCs w:val="20"/>
        </w:rPr>
      </w:pPr>
      <w:r w:rsidRPr="00D02CEC">
        <w:rPr>
          <w:rFonts w:asciiTheme="minorHAnsi" w:hAnsiTheme="minorHAnsi" w:cstheme="minorHAnsi"/>
          <w:b/>
          <w:sz w:val="20"/>
          <w:szCs w:val="20"/>
        </w:rPr>
        <w:t xml:space="preserve">          </w:t>
      </w:r>
      <w:r w:rsidR="00EB312E" w:rsidRPr="00D02CEC">
        <w:rPr>
          <w:rFonts w:asciiTheme="minorHAnsi" w:hAnsiTheme="minorHAnsi" w:cstheme="minorHAnsi"/>
          <w:b/>
          <w:sz w:val="20"/>
          <w:szCs w:val="20"/>
        </w:rPr>
        <w:t xml:space="preserve">Tabel 6 </w:t>
      </w:r>
      <w:r w:rsidR="00EB312E" w:rsidRPr="00D02CEC">
        <w:rPr>
          <w:rFonts w:asciiTheme="minorHAnsi" w:hAnsiTheme="minorHAnsi" w:cstheme="minorHAnsi"/>
          <w:sz w:val="20"/>
          <w:szCs w:val="20"/>
        </w:rPr>
        <w:t xml:space="preserve">Hasil Uji Komparasi Antar Sel </w:t>
      </w:r>
      <w:r w:rsidR="00EB312E" w:rsidRPr="00D02CEC">
        <w:rPr>
          <w:rFonts w:asciiTheme="minorHAnsi" w:hAnsiTheme="minorHAnsi" w:cstheme="minorHAnsi"/>
          <w:sz w:val="20"/>
          <w:szCs w:val="20"/>
        </w:rPr>
        <w:tab/>
      </w:r>
      <w:r w:rsidRPr="00D02CEC">
        <w:rPr>
          <w:rFonts w:asciiTheme="minorHAnsi" w:hAnsiTheme="minorHAnsi" w:cstheme="minorHAnsi"/>
          <w:sz w:val="20"/>
          <w:szCs w:val="20"/>
        </w:rPr>
        <w:t xml:space="preserve">        </w:t>
      </w:r>
      <w:r w:rsidR="00D02CEC">
        <w:rPr>
          <w:rFonts w:asciiTheme="minorHAnsi" w:hAnsiTheme="minorHAnsi" w:cstheme="minorHAnsi"/>
          <w:sz w:val="20"/>
          <w:szCs w:val="20"/>
        </w:rPr>
        <w:t xml:space="preserve">              </w:t>
      </w:r>
      <w:r w:rsidRPr="00D02CEC">
        <w:rPr>
          <w:rFonts w:asciiTheme="minorHAnsi" w:hAnsiTheme="minorHAnsi" w:cstheme="minorHAnsi"/>
          <w:sz w:val="20"/>
          <w:szCs w:val="20"/>
        </w:rPr>
        <w:t xml:space="preserve"> </w:t>
      </w:r>
      <w:r w:rsidR="00EB312E" w:rsidRPr="00D02CEC">
        <w:rPr>
          <w:rFonts w:asciiTheme="minorHAnsi" w:hAnsiTheme="minorHAnsi" w:cstheme="minorHAnsi"/>
          <w:b/>
          <w:sz w:val="20"/>
          <w:szCs w:val="20"/>
        </w:rPr>
        <w:t xml:space="preserve">Tabel 7 </w:t>
      </w:r>
      <w:r w:rsidR="00EB312E" w:rsidRPr="00D02CEC">
        <w:rPr>
          <w:rFonts w:asciiTheme="minorHAnsi" w:hAnsiTheme="minorHAnsi" w:cstheme="minorHAnsi"/>
          <w:sz w:val="20"/>
          <w:szCs w:val="20"/>
        </w:rPr>
        <w:t>Hasil Uji Komparasi Antar Sel</w:t>
      </w:r>
    </w:p>
    <w:p w:rsidR="00EB312E" w:rsidRPr="00D02CEC" w:rsidRDefault="00D02CEC" w:rsidP="00D02CEC">
      <w:pPr>
        <w:ind w:left="709" w:firstLine="0"/>
        <w:jc w:val="both"/>
        <w:rPr>
          <w:rFonts w:asciiTheme="minorHAnsi" w:hAnsiTheme="minorHAnsi" w:cstheme="minorHAnsi"/>
          <w:sz w:val="20"/>
          <w:szCs w:val="20"/>
        </w:rPr>
      </w:pPr>
      <w:r>
        <w:rPr>
          <w:rFonts w:asciiTheme="minorHAnsi" w:hAnsiTheme="minorHAnsi" w:cstheme="minorHAnsi"/>
          <w:sz w:val="20"/>
          <w:szCs w:val="20"/>
        </w:rPr>
        <w:t xml:space="preserve"> </w:t>
      </w:r>
      <w:r w:rsidR="008F76E9" w:rsidRPr="00D02CEC">
        <w:rPr>
          <w:rFonts w:asciiTheme="minorHAnsi" w:hAnsiTheme="minorHAnsi" w:cstheme="minorHAnsi"/>
          <w:sz w:val="20"/>
          <w:szCs w:val="20"/>
        </w:rPr>
        <w:t xml:space="preserve"> pada Baris yang Sama</w:t>
      </w:r>
      <w:r w:rsidR="008F76E9" w:rsidRPr="00D02CEC">
        <w:rPr>
          <w:rFonts w:asciiTheme="minorHAnsi" w:hAnsiTheme="minorHAnsi" w:cstheme="minorHAnsi"/>
          <w:sz w:val="20"/>
          <w:szCs w:val="20"/>
        </w:rPr>
        <w:tab/>
      </w:r>
      <w:r w:rsidR="008F76E9" w:rsidRPr="00D02CEC">
        <w:rPr>
          <w:rFonts w:asciiTheme="minorHAnsi" w:hAnsiTheme="minorHAnsi" w:cstheme="minorHAnsi"/>
          <w:sz w:val="20"/>
          <w:szCs w:val="20"/>
        </w:rPr>
        <w:tab/>
      </w:r>
      <w:r w:rsidR="008F76E9" w:rsidRPr="00D02CEC">
        <w:rPr>
          <w:rFonts w:asciiTheme="minorHAnsi" w:hAnsiTheme="minorHAnsi" w:cstheme="minorHAnsi"/>
          <w:sz w:val="20"/>
          <w:szCs w:val="20"/>
        </w:rPr>
        <w:tab/>
      </w:r>
      <w:r w:rsidR="008F76E9" w:rsidRPr="00D02CEC">
        <w:rPr>
          <w:rFonts w:asciiTheme="minorHAnsi" w:hAnsiTheme="minorHAnsi" w:cstheme="minorHAnsi"/>
          <w:sz w:val="20"/>
          <w:szCs w:val="20"/>
        </w:rPr>
        <w:tab/>
        <w:t xml:space="preserve"> </w:t>
      </w:r>
      <w:r>
        <w:rPr>
          <w:rFonts w:asciiTheme="minorHAnsi" w:hAnsiTheme="minorHAnsi" w:cstheme="minorHAnsi"/>
          <w:sz w:val="20"/>
          <w:szCs w:val="20"/>
        </w:rPr>
        <w:t xml:space="preserve">    </w:t>
      </w:r>
      <w:r w:rsidR="00EB312E" w:rsidRPr="00D02CEC">
        <w:rPr>
          <w:rFonts w:asciiTheme="minorHAnsi" w:hAnsiTheme="minorHAnsi" w:cstheme="minorHAnsi"/>
          <w:sz w:val="20"/>
          <w:szCs w:val="20"/>
        </w:rPr>
        <w:t>pada Kolom yang Sama</w:t>
      </w:r>
    </w:p>
    <w:tbl>
      <w:tblPr>
        <w:tblStyle w:val="TableGrid"/>
        <w:tblpPr w:leftFromText="180" w:rightFromText="180" w:vertAnchor="text" w:horzAnchor="page" w:tblpX="6568" w:tblpY="77"/>
        <w:tblW w:w="0" w:type="auto"/>
        <w:tblLayout w:type="fixed"/>
        <w:tblLook w:val="04A0"/>
      </w:tblPr>
      <w:tblGrid>
        <w:gridCol w:w="1192"/>
        <w:gridCol w:w="793"/>
        <w:gridCol w:w="851"/>
        <w:gridCol w:w="1559"/>
      </w:tblGrid>
      <w:tr w:rsidR="00EB312E" w:rsidRPr="00D02CEC" w:rsidTr="008F76E9">
        <w:tc>
          <w:tcPr>
            <w:tcW w:w="1192" w:type="dxa"/>
            <w:tcBorders>
              <w:top w:val="single" w:sz="8" w:space="0" w:color="000000"/>
              <w:left w:val="nil"/>
              <w:bottom w:val="single" w:sz="8" w:space="0" w:color="000000"/>
              <w:right w:val="nil"/>
            </w:tcBorders>
            <w:shd w:val="clear" w:color="auto" w:fill="F2F2F2" w:themeFill="background1" w:themeFillShade="F2"/>
            <w:vAlign w:val="center"/>
          </w:tcPr>
          <w:p w:rsidR="00EB312E" w:rsidRPr="00D02CEC" w:rsidRDefault="00EB312E" w:rsidP="006B60DC">
            <w:pPr>
              <w:pStyle w:val="ListParagraph"/>
              <w:ind w:left="0" w:firstLine="0"/>
              <w:jc w:val="center"/>
              <w:rPr>
                <w:rFonts w:asciiTheme="minorHAnsi" w:hAnsiTheme="minorHAnsi" w:cstheme="minorHAnsi"/>
                <w:sz w:val="20"/>
                <w:szCs w:val="20"/>
              </w:rPr>
            </w:pPr>
            <w:r w:rsidRPr="00D02CEC">
              <w:rPr>
                <w:rFonts w:asciiTheme="minorHAnsi" w:hAnsiTheme="minorHAnsi" w:cstheme="minorHAnsi"/>
                <w:position w:val="-12"/>
                <w:sz w:val="20"/>
                <w:szCs w:val="20"/>
              </w:rPr>
              <w:object w:dxaOrig="360" w:dyaOrig="360">
                <v:shape id="_x0000_i1043" type="#_x0000_t75" style="width:19.5pt;height:19.5pt" o:ole="">
                  <v:imagedata r:id="rId29" o:title=""/>
                </v:shape>
                <o:OLEObject Type="Embed" ProgID="Equation.3" ShapeID="_x0000_i1043" DrawAspect="Content" ObjectID="_1588150319" r:id="rId67"/>
              </w:object>
            </w:r>
          </w:p>
        </w:tc>
        <w:tc>
          <w:tcPr>
            <w:tcW w:w="793" w:type="dxa"/>
            <w:tcBorders>
              <w:top w:val="single" w:sz="8" w:space="0" w:color="000000"/>
              <w:left w:val="nil"/>
              <w:bottom w:val="single" w:sz="8" w:space="0" w:color="000000"/>
              <w:right w:val="nil"/>
            </w:tcBorders>
            <w:shd w:val="clear" w:color="auto" w:fill="F2F2F2" w:themeFill="background1" w:themeFillShade="F2"/>
            <w:vAlign w:val="center"/>
          </w:tcPr>
          <w:p w:rsidR="00EB312E" w:rsidRPr="00D02CEC" w:rsidRDefault="00EB312E" w:rsidP="006B60DC">
            <w:pPr>
              <w:pStyle w:val="ListParagraph"/>
              <w:ind w:left="-199" w:right="-74" w:firstLine="0"/>
              <w:jc w:val="center"/>
              <w:rPr>
                <w:rFonts w:asciiTheme="minorHAnsi" w:hAnsiTheme="minorHAnsi" w:cstheme="minorHAnsi"/>
                <w:sz w:val="20"/>
                <w:szCs w:val="20"/>
              </w:rPr>
            </w:pPr>
            <w:r w:rsidRPr="00D02CEC">
              <w:rPr>
                <w:rFonts w:asciiTheme="minorHAnsi" w:hAnsiTheme="minorHAnsi" w:cstheme="minorHAnsi"/>
                <w:position w:val="-12"/>
                <w:sz w:val="20"/>
                <w:szCs w:val="20"/>
              </w:rPr>
              <w:object w:dxaOrig="420" w:dyaOrig="360">
                <v:shape id="_x0000_i1044" type="#_x0000_t75" style="width:21pt;height:19.5pt" o:ole="">
                  <v:imagedata r:id="rId31" o:title=""/>
                </v:shape>
                <o:OLEObject Type="Embed" ProgID="Equation.3" ShapeID="_x0000_i1044" DrawAspect="Content" ObjectID="_1588150320" r:id="rId68"/>
              </w:object>
            </w:r>
          </w:p>
        </w:tc>
        <w:tc>
          <w:tcPr>
            <w:tcW w:w="851" w:type="dxa"/>
            <w:tcBorders>
              <w:top w:val="single" w:sz="8" w:space="0" w:color="000000"/>
              <w:left w:val="nil"/>
              <w:bottom w:val="single" w:sz="8" w:space="0" w:color="000000"/>
              <w:right w:val="nil"/>
            </w:tcBorders>
            <w:shd w:val="clear" w:color="auto" w:fill="F2F2F2" w:themeFill="background1" w:themeFillShade="F2"/>
            <w:vAlign w:val="center"/>
          </w:tcPr>
          <w:p w:rsidR="00EB312E" w:rsidRPr="00D02CEC" w:rsidRDefault="00EB312E" w:rsidP="006B60DC">
            <w:pPr>
              <w:pStyle w:val="ListParagraph"/>
              <w:ind w:left="-142" w:right="-74" w:firstLine="0"/>
              <w:jc w:val="center"/>
              <w:rPr>
                <w:rFonts w:asciiTheme="minorHAnsi" w:hAnsiTheme="minorHAnsi" w:cstheme="minorHAnsi"/>
                <w:sz w:val="20"/>
                <w:szCs w:val="20"/>
              </w:rPr>
            </w:pPr>
            <w:r w:rsidRPr="00D02CEC">
              <w:rPr>
                <w:rFonts w:asciiTheme="minorHAnsi" w:hAnsiTheme="minorHAnsi" w:cstheme="minorHAnsi"/>
                <w:position w:val="-12"/>
                <w:sz w:val="20"/>
                <w:szCs w:val="20"/>
              </w:rPr>
              <w:object w:dxaOrig="499" w:dyaOrig="360">
                <v:shape id="_x0000_i1045" type="#_x0000_t75" style="width:25.5pt;height:19.5pt" o:ole="">
                  <v:imagedata r:id="rId33" o:title=""/>
                </v:shape>
                <o:OLEObject Type="Embed" ProgID="Equation.3" ShapeID="_x0000_i1045" DrawAspect="Content" ObjectID="_1588150321" r:id="rId69"/>
              </w:object>
            </w:r>
          </w:p>
        </w:tc>
        <w:tc>
          <w:tcPr>
            <w:tcW w:w="1559" w:type="dxa"/>
            <w:tcBorders>
              <w:top w:val="single" w:sz="8" w:space="0" w:color="000000"/>
              <w:left w:val="nil"/>
              <w:bottom w:val="single" w:sz="8" w:space="0" w:color="000000"/>
              <w:right w:val="nil"/>
            </w:tcBorders>
            <w:shd w:val="clear" w:color="auto" w:fill="F2F2F2" w:themeFill="background1" w:themeFillShade="F2"/>
            <w:vAlign w:val="center"/>
          </w:tcPr>
          <w:p w:rsidR="00EB312E" w:rsidRPr="00D02CEC" w:rsidRDefault="006B60DC" w:rsidP="006B60DC">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t>Kep.</w:t>
            </w:r>
            <w:r w:rsidR="00EB312E" w:rsidRPr="00D02CEC">
              <w:rPr>
                <w:rFonts w:asciiTheme="minorHAnsi" w:hAnsiTheme="minorHAnsi" w:cstheme="minorHAnsi"/>
                <w:sz w:val="20"/>
                <w:szCs w:val="20"/>
              </w:rPr>
              <w:t xml:space="preserve"> Uji</w:t>
            </w:r>
          </w:p>
        </w:tc>
      </w:tr>
      <w:tr w:rsidR="00EB312E" w:rsidRPr="00D02CEC" w:rsidTr="008F76E9">
        <w:tc>
          <w:tcPr>
            <w:tcW w:w="1192" w:type="dxa"/>
            <w:tcBorders>
              <w:top w:val="single" w:sz="8" w:space="0" w:color="000000"/>
              <w:left w:val="nil"/>
              <w:bottom w:val="single" w:sz="8" w:space="0" w:color="000000"/>
              <w:right w:val="nil"/>
            </w:tcBorders>
            <w:shd w:val="clear" w:color="auto" w:fill="F2F2F2" w:themeFill="background1" w:themeFillShade="F2"/>
            <w:vAlign w:val="center"/>
          </w:tcPr>
          <w:p w:rsidR="00EB312E" w:rsidRPr="00D02CEC" w:rsidRDefault="00EB312E" w:rsidP="006A00A3">
            <w:pPr>
              <w:pStyle w:val="ListParagraph"/>
              <w:tabs>
                <w:tab w:val="left" w:pos="630"/>
              </w:tabs>
              <w:ind w:left="0" w:firstLine="0"/>
              <w:jc w:val="center"/>
              <w:rPr>
                <w:rFonts w:asciiTheme="minorHAnsi" w:hAnsiTheme="minorHAnsi" w:cstheme="minorHAnsi"/>
                <w:position w:val="-12"/>
                <w:sz w:val="20"/>
                <w:szCs w:val="20"/>
              </w:rPr>
            </w:pPr>
            <w:r w:rsidRPr="00D02CEC">
              <w:rPr>
                <w:rFonts w:asciiTheme="minorHAnsi" w:hAnsiTheme="minorHAnsi" w:cstheme="minorHAnsi"/>
                <w:position w:val="-12"/>
                <w:sz w:val="20"/>
                <w:szCs w:val="20"/>
              </w:rPr>
              <w:object w:dxaOrig="940" w:dyaOrig="340">
                <v:shape id="_x0000_i1046" type="#_x0000_t75" style="width:46.5pt;height:17.25pt" o:ole="">
                  <v:imagedata r:id="rId70" o:title=""/>
                </v:shape>
                <o:OLEObject Type="Embed" ProgID="Equation.3" ShapeID="_x0000_i1046" DrawAspect="Content" ObjectID="_1588150322" r:id="rId71"/>
              </w:object>
            </w:r>
          </w:p>
          <w:p w:rsidR="00EB312E" w:rsidRPr="00D02CEC" w:rsidRDefault="00EB312E" w:rsidP="006A00A3">
            <w:pPr>
              <w:pStyle w:val="ListParagraph"/>
              <w:tabs>
                <w:tab w:val="left" w:pos="630"/>
              </w:tabs>
              <w:ind w:left="0" w:firstLine="0"/>
              <w:jc w:val="center"/>
              <w:rPr>
                <w:rFonts w:asciiTheme="minorHAnsi" w:hAnsiTheme="minorHAnsi" w:cstheme="minorHAnsi"/>
                <w:position w:val="-12"/>
                <w:sz w:val="20"/>
                <w:szCs w:val="20"/>
              </w:rPr>
            </w:pPr>
            <w:r w:rsidRPr="00D02CEC">
              <w:rPr>
                <w:rFonts w:asciiTheme="minorHAnsi" w:hAnsiTheme="minorHAnsi" w:cstheme="minorHAnsi"/>
                <w:position w:val="-12"/>
                <w:sz w:val="20"/>
                <w:szCs w:val="20"/>
              </w:rPr>
              <w:object w:dxaOrig="960" w:dyaOrig="360">
                <v:shape id="_x0000_i1047" type="#_x0000_t75" style="width:48pt;height:19.5pt" o:ole="">
                  <v:imagedata r:id="rId72" o:title=""/>
                </v:shape>
                <o:OLEObject Type="Embed" ProgID="Equation.3" ShapeID="_x0000_i1047" DrawAspect="Content" ObjectID="_1588150323" r:id="rId73"/>
              </w:object>
            </w:r>
          </w:p>
          <w:p w:rsidR="00EB312E" w:rsidRPr="00D02CEC" w:rsidRDefault="00EB312E" w:rsidP="006A00A3">
            <w:pPr>
              <w:pStyle w:val="ListParagraph"/>
              <w:ind w:left="0" w:firstLine="0"/>
              <w:jc w:val="center"/>
              <w:rPr>
                <w:rFonts w:asciiTheme="minorHAnsi" w:hAnsiTheme="minorHAnsi" w:cstheme="minorHAnsi"/>
                <w:position w:val="-12"/>
                <w:sz w:val="20"/>
                <w:szCs w:val="20"/>
              </w:rPr>
            </w:pPr>
            <w:r w:rsidRPr="00D02CEC">
              <w:rPr>
                <w:rFonts w:asciiTheme="minorHAnsi" w:hAnsiTheme="minorHAnsi" w:cstheme="minorHAnsi"/>
                <w:position w:val="-12"/>
                <w:sz w:val="20"/>
                <w:szCs w:val="20"/>
              </w:rPr>
              <w:object w:dxaOrig="940" w:dyaOrig="360">
                <v:shape id="_x0000_i1048" type="#_x0000_t75" style="width:46.5pt;height:19.5pt" o:ole="">
                  <v:imagedata r:id="rId74" o:title=""/>
                </v:shape>
                <o:OLEObject Type="Embed" ProgID="Equation.3" ShapeID="_x0000_i1048" DrawAspect="Content" ObjectID="_1588150324" r:id="rId75"/>
              </w:object>
            </w:r>
          </w:p>
        </w:tc>
        <w:tc>
          <w:tcPr>
            <w:tcW w:w="793" w:type="dxa"/>
            <w:tcBorders>
              <w:top w:val="single" w:sz="8" w:space="0" w:color="000000"/>
              <w:left w:val="nil"/>
              <w:bottom w:val="single" w:sz="8" w:space="0" w:color="000000"/>
              <w:right w:val="nil"/>
            </w:tcBorders>
            <w:vAlign w:val="center"/>
          </w:tcPr>
          <w:p w:rsidR="00EB312E" w:rsidRPr="00D02CEC" w:rsidRDefault="006A00A3" w:rsidP="006A00A3">
            <w:pPr>
              <w:pStyle w:val="ListParagraph"/>
              <w:spacing w:line="360" w:lineRule="auto"/>
              <w:ind w:left="-199" w:right="-74" w:firstLine="0"/>
              <w:jc w:val="center"/>
              <w:rPr>
                <w:rFonts w:asciiTheme="minorHAnsi" w:hAnsiTheme="minorHAnsi" w:cstheme="minorHAnsi"/>
                <w:sz w:val="20"/>
                <w:szCs w:val="20"/>
              </w:rPr>
            </w:pPr>
            <w:r w:rsidRPr="00D02CEC">
              <w:rPr>
                <w:rFonts w:asciiTheme="minorHAnsi" w:hAnsiTheme="minorHAnsi" w:cstheme="minorHAnsi"/>
                <w:sz w:val="20"/>
                <w:szCs w:val="20"/>
              </w:rPr>
              <w:t>6,49</w:t>
            </w:r>
          </w:p>
          <w:p w:rsidR="00EB312E" w:rsidRPr="00D02CEC" w:rsidRDefault="006A00A3" w:rsidP="006A00A3">
            <w:pPr>
              <w:pStyle w:val="ListParagraph"/>
              <w:spacing w:line="360" w:lineRule="auto"/>
              <w:ind w:left="-199" w:right="-74" w:firstLine="0"/>
              <w:jc w:val="center"/>
              <w:rPr>
                <w:rFonts w:asciiTheme="minorHAnsi" w:hAnsiTheme="minorHAnsi" w:cstheme="minorHAnsi"/>
                <w:sz w:val="20"/>
                <w:szCs w:val="20"/>
              </w:rPr>
            </w:pPr>
            <w:r w:rsidRPr="00D02CEC">
              <w:rPr>
                <w:rFonts w:asciiTheme="minorHAnsi" w:hAnsiTheme="minorHAnsi" w:cstheme="minorHAnsi"/>
                <w:sz w:val="20"/>
                <w:szCs w:val="20"/>
              </w:rPr>
              <w:t>2,94</w:t>
            </w:r>
          </w:p>
          <w:p w:rsidR="00EB312E" w:rsidRPr="00D02CEC" w:rsidRDefault="006A00A3" w:rsidP="006A00A3">
            <w:pPr>
              <w:pStyle w:val="ListParagraph"/>
              <w:spacing w:line="360" w:lineRule="auto"/>
              <w:ind w:left="-199" w:right="-74" w:firstLine="0"/>
              <w:jc w:val="center"/>
              <w:rPr>
                <w:rFonts w:asciiTheme="minorHAnsi" w:hAnsiTheme="minorHAnsi" w:cstheme="minorHAnsi"/>
                <w:sz w:val="20"/>
                <w:szCs w:val="20"/>
              </w:rPr>
            </w:pPr>
            <w:r w:rsidRPr="00D02CEC">
              <w:rPr>
                <w:rFonts w:asciiTheme="minorHAnsi" w:hAnsiTheme="minorHAnsi" w:cstheme="minorHAnsi"/>
                <w:sz w:val="20"/>
                <w:szCs w:val="20"/>
              </w:rPr>
              <w:t>0,67</w:t>
            </w:r>
          </w:p>
        </w:tc>
        <w:tc>
          <w:tcPr>
            <w:tcW w:w="851" w:type="dxa"/>
            <w:tcBorders>
              <w:top w:val="single" w:sz="8" w:space="0" w:color="000000"/>
              <w:left w:val="nil"/>
              <w:bottom w:val="single" w:sz="8" w:space="0" w:color="000000"/>
              <w:right w:val="nil"/>
            </w:tcBorders>
            <w:vAlign w:val="center"/>
          </w:tcPr>
          <w:p w:rsidR="00EB312E" w:rsidRPr="00D02CEC" w:rsidRDefault="00B716CE" w:rsidP="006A00A3">
            <w:pPr>
              <w:pStyle w:val="ListParagraph"/>
              <w:spacing w:line="360" w:lineRule="auto"/>
              <w:ind w:left="-142" w:right="-74" w:firstLine="0"/>
              <w:jc w:val="center"/>
              <w:rPr>
                <w:rFonts w:asciiTheme="minorHAnsi" w:hAnsiTheme="minorHAnsi" w:cstheme="minorHAnsi"/>
                <w:sz w:val="20"/>
                <w:szCs w:val="20"/>
              </w:rPr>
            </w:pPr>
            <w:r w:rsidRPr="00D02CEC">
              <w:rPr>
                <w:rFonts w:asciiTheme="minorHAnsi" w:hAnsiTheme="minorHAnsi" w:cstheme="minorHAnsi"/>
                <w:sz w:val="20"/>
                <w:szCs w:val="20"/>
              </w:rPr>
              <w:t>20,13</w:t>
            </w:r>
          </w:p>
          <w:p w:rsidR="00B716CE" w:rsidRPr="00D02CEC" w:rsidRDefault="00B716CE" w:rsidP="006A00A3">
            <w:pPr>
              <w:pStyle w:val="ListParagraph"/>
              <w:spacing w:line="360" w:lineRule="auto"/>
              <w:ind w:left="-142" w:right="-74" w:firstLine="0"/>
              <w:jc w:val="center"/>
              <w:rPr>
                <w:rFonts w:asciiTheme="minorHAnsi" w:hAnsiTheme="minorHAnsi" w:cstheme="minorHAnsi"/>
                <w:sz w:val="20"/>
                <w:szCs w:val="20"/>
              </w:rPr>
            </w:pPr>
            <w:r w:rsidRPr="00D02CEC">
              <w:rPr>
                <w:rFonts w:asciiTheme="minorHAnsi" w:hAnsiTheme="minorHAnsi" w:cstheme="minorHAnsi"/>
                <w:sz w:val="20"/>
                <w:szCs w:val="20"/>
              </w:rPr>
              <w:t>20,13</w:t>
            </w:r>
          </w:p>
          <w:p w:rsidR="00EB312E" w:rsidRPr="00D02CEC" w:rsidRDefault="00B716CE" w:rsidP="006A00A3">
            <w:pPr>
              <w:pStyle w:val="ListParagraph"/>
              <w:spacing w:line="360" w:lineRule="auto"/>
              <w:ind w:left="-142" w:right="-74" w:firstLine="0"/>
              <w:jc w:val="center"/>
              <w:rPr>
                <w:rFonts w:asciiTheme="minorHAnsi" w:hAnsiTheme="minorHAnsi" w:cstheme="minorHAnsi"/>
                <w:sz w:val="20"/>
                <w:szCs w:val="20"/>
              </w:rPr>
            </w:pPr>
            <w:r w:rsidRPr="00D02CEC">
              <w:rPr>
                <w:rFonts w:asciiTheme="minorHAnsi" w:hAnsiTheme="minorHAnsi" w:cstheme="minorHAnsi"/>
                <w:sz w:val="20"/>
                <w:szCs w:val="20"/>
              </w:rPr>
              <w:t>20,13</w:t>
            </w:r>
          </w:p>
        </w:tc>
        <w:tc>
          <w:tcPr>
            <w:tcW w:w="1559" w:type="dxa"/>
            <w:tcBorders>
              <w:top w:val="single" w:sz="8" w:space="0" w:color="000000"/>
              <w:left w:val="nil"/>
              <w:bottom w:val="single" w:sz="8" w:space="0" w:color="000000"/>
              <w:right w:val="nil"/>
            </w:tcBorders>
            <w:vAlign w:val="center"/>
          </w:tcPr>
          <w:p w:rsidR="00EB312E" w:rsidRPr="00D02CEC" w:rsidRDefault="006A00A3" w:rsidP="006A00A3">
            <w:pPr>
              <w:pStyle w:val="ListParagraph"/>
              <w:spacing w:line="300" w:lineRule="auto"/>
              <w:ind w:left="0" w:right="-74" w:firstLine="0"/>
              <w:jc w:val="center"/>
              <w:rPr>
                <w:rFonts w:asciiTheme="minorHAnsi" w:hAnsiTheme="minorHAnsi" w:cstheme="minorHAnsi"/>
                <w:sz w:val="20"/>
                <w:szCs w:val="20"/>
              </w:rPr>
            </w:pPr>
            <w:r w:rsidRPr="00D02CEC">
              <w:rPr>
                <w:rFonts w:asciiTheme="minorHAnsi" w:hAnsiTheme="minorHAnsi" w:cstheme="minorHAnsi"/>
                <w:i/>
                <w:sz w:val="20"/>
                <w:szCs w:val="20"/>
              </w:rPr>
              <w:t>H</w:t>
            </w:r>
            <w:r w:rsidRPr="00D02CEC">
              <w:rPr>
                <w:rFonts w:asciiTheme="minorHAnsi" w:hAnsiTheme="minorHAnsi" w:cstheme="minorHAnsi"/>
                <w:sz w:val="20"/>
                <w:szCs w:val="20"/>
                <w:vertAlign w:val="subscript"/>
              </w:rPr>
              <w:t>0</w:t>
            </w:r>
            <w:r w:rsidRPr="00D02CEC">
              <w:rPr>
                <w:rFonts w:asciiTheme="minorHAnsi" w:hAnsiTheme="minorHAnsi" w:cstheme="minorHAnsi"/>
                <w:sz w:val="20"/>
                <w:szCs w:val="20"/>
              </w:rPr>
              <w:t xml:space="preserve"> </w:t>
            </w:r>
            <w:r w:rsidR="00EB312E" w:rsidRPr="00D02CEC">
              <w:rPr>
                <w:rFonts w:asciiTheme="minorHAnsi" w:hAnsiTheme="minorHAnsi" w:cstheme="minorHAnsi"/>
                <w:sz w:val="20"/>
                <w:szCs w:val="20"/>
              </w:rPr>
              <w:t xml:space="preserve">diterima </w:t>
            </w:r>
          </w:p>
          <w:p w:rsidR="00EB312E" w:rsidRPr="00D02CEC" w:rsidRDefault="006A00A3" w:rsidP="006A00A3">
            <w:pPr>
              <w:pStyle w:val="ListParagraph"/>
              <w:spacing w:line="300" w:lineRule="auto"/>
              <w:ind w:left="0" w:right="-74" w:firstLine="0"/>
              <w:jc w:val="center"/>
              <w:rPr>
                <w:rFonts w:asciiTheme="minorHAnsi" w:hAnsiTheme="minorHAnsi" w:cstheme="minorHAnsi"/>
                <w:sz w:val="20"/>
                <w:szCs w:val="20"/>
              </w:rPr>
            </w:pPr>
            <w:r w:rsidRPr="00D02CEC">
              <w:rPr>
                <w:rFonts w:asciiTheme="minorHAnsi" w:hAnsiTheme="minorHAnsi" w:cstheme="minorHAnsi"/>
                <w:i/>
                <w:sz w:val="20"/>
                <w:szCs w:val="20"/>
              </w:rPr>
              <w:t>H</w:t>
            </w:r>
            <w:r w:rsidRPr="00D02CEC">
              <w:rPr>
                <w:rFonts w:asciiTheme="minorHAnsi" w:hAnsiTheme="minorHAnsi" w:cstheme="minorHAnsi"/>
                <w:sz w:val="20"/>
                <w:szCs w:val="20"/>
                <w:vertAlign w:val="subscript"/>
              </w:rPr>
              <w:t>0</w:t>
            </w:r>
            <w:r w:rsidRPr="00D02CEC">
              <w:rPr>
                <w:rFonts w:asciiTheme="minorHAnsi" w:hAnsiTheme="minorHAnsi" w:cstheme="minorHAnsi"/>
                <w:sz w:val="20"/>
                <w:szCs w:val="20"/>
              </w:rPr>
              <w:t xml:space="preserve"> diterima </w:t>
            </w:r>
          </w:p>
          <w:p w:rsidR="00EB312E" w:rsidRPr="00D02CEC" w:rsidRDefault="006A00A3" w:rsidP="006A00A3">
            <w:pPr>
              <w:pStyle w:val="ListParagraph"/>
              <w:spacing w:line="300" w:lineRule="auto"/>
              <w:ind w:left="0" w:right="-74" w:firstLine="0"/>
              <w:jc w:val="center"/>
              <w:rPr>
                <w:rFonts w:asciiTheme="minorHAnsi" w:hAnsiTheme="minorHAnsi" w:cstheme="minorHAnsi"/>
                <w:sz w:val="20"/>
                <w:szCs w:val="20"/>
              </w:rPr>
            </w:pPr>
            <w:r w:rsidRPr="00D02CEC">
              <w:rPr>
                <w:rFonts w:asciiTheme="minorHAnsi" w:hAnsiTheme="minorHAnsi" w:cstheme="minorHAnsi"/>
                <w:i/>
                <w:sz w:val="20"/>
                <w:szCs w:val="20"/>
              </w:rPr>
              <w:t>H</w:t>
            </w:r>
            <w:r w:rsidRPr="00D02CEC">
              <w:rPr>
                <w:rFonts w:asciiTheme="minorHAnsi" w:hAnsiTheme="minorHAnsi" w:cstheme="minorHAnsi"/>
                <w:sz w:val="20"/>
                <w:szCs w:val="20"/>
                <w:vertAlign w:val="subscript"/>
              </w:rPr>
              <w:t>0</w:t>
            </w:r>
            <w:r w:rsidRPr="00D02CEC">
              <w:rPr>
                <w:rFonts w:asciiTheme="minorHAnsi" w:hAnsiTheme="minorHAnsi" w:cstheme="minorHAnsi"/>
                <w:sz w:val="20"/>
                <w:szCs w:val="20"/>
              </w:rPr>
              <w:t xml:space="preserve"> diterima </w:t>
            </w:r>
          </w:p>
        </w:tc>
      </w:tr>
      <w:tr w:rsidR="00EB312E" w:rsidRPr="00D02CEC" w:rsidTr="008F76E9">
        <w:tc>
          <w:tcPr>
            <w:tcW w:w="1192" w:type="dxa"/>
            <w:tcBorders>
              <w:top w:val="single" w:sz="8" w:space="0" w:color="000000"/>
              <w:left w:val="nil"/>
              <w:bottom w:val="single" w:sz="8" w:space="0" w:color="000000"/>
              <w:right w:val="nil"/>
            </w:tcBorders>
            <w:shd w:val="clear" w:color="auto" w:fill="F2F2F2" w:themeFill="background1" w:themeFillShade="F2"/>
            <w:vAlign w:val="center"/>
          </w:tcPr>
          <w:p w:rsidR="00EB312E" w:rsidRPr="00D02CEC" w:rsidRDefault="00EB312E" w:rsidP="006A00A3">
            <w:pPr>
              <w:pStyle w:val="ListParagraph"/>
              <w:tabs>
                <w:tab w:val="left" w:pos="630"/>
              </w:tabs>
              <w:ind w:left="0" w:firstLine="0"/>
              <w:jc w:val="center"/>
              <w:rPr>
                <w:rFonts w:asciiTheme="minorHAnsi" w:hAnsiTheme="minorHAnsi" w:cstheme="minorHAnsi"/>
                <w:position w:val="-12"/>
                <w:sz w:val="20"/>
                <w:szCs w:val="20"/>
              </w:rPr>
            </w:pPr>
            <w:r w:rsidRPr="00D02CEC">
              <w:rPr>
                <w:rFonts w:asciiTheme="minorHAnsi" w:hAnsiTheme="minorHAnsi" w:cstheme="minorHAnsi"/>
                <w:position w:val="-12"/>
                <w:sz w:val="20"/>
                <w:szCs w:val="20"/>
              </w:rPr>
              <w:object w:dxaOrig="960" w:dyaOrig="340">
                <v:shape id="_x0000_i1088" type="#_x0000_t75" style="width:48pt;height:17.25pt" o:ole="">
                  <v:imagedata r:id="rId76" o:title=""/>
                </v:shape>
                <o:OLEObject Type="Embed" ProgID="Equation.3" ShapeID="_x0000_i1088" DrawAspect="Content" ObjectID="_1588150325" r:id="rId77"/>
              </w:object>
            </w:r>
          </w:p>
          <w:p w:rsidR="00EB312E" w:rsidRPr="00D02CEC" w:rsidRDefault="00EB312E" w:rsidP="006A00A3">
            <w:pPr>
              <w:pStyle w:val="ListParagraph"/>
              <w:tabs>
                <w:tab w:val="left" w:pos="630"/>
              </w:tabs>
              <w:ind w:left="0" w:firstLine="0"/>
              <w:jc w:val="center"/>
              <w:rPr>
                <w:rFonts w:asciiTheme="minorHAnsi" w:hAnsiTheme="minorHAnsi" w:cstheme="minorHAnsi"/>
                <w:position w:val="-12"/>
                <w:sz w:val="20"/>
                <w:szCs w:val="20"/>
              </w:rPr>
            </w:pPr>
            <w:r w:rsidRPr="00D02CEC">
              <w:rPr>
                <w:rFonts w:asciiTheme="minorHAnsi" w:hAnsiTheme="minorHAnsi" w:cstheme="minorHAnsi"/>
                <w:position w:val="-12"/>
                <w:sz w:val="20"/>
                <w:szCs w:val="20"/>
              </w:rPr>
              <w:object w:dxaOrig="980" w:dyaOrig="360">
                <v:shape id="_x0000_i1089" type="#_x0000_t75" style="width:48pt;height:19.5pt" o:ole="">
                  <v:imagedata r:id="rId78" o:title=""/>
                </v:shape>
                <o:OLEObject Type="Embed" ProgID="Equation.3" ShapeID="_x0000_i1089" DrawAspect="Content" ObjectID="_1588150326" r:id="rId79"/>
              </w:object>
            </w:r>
          </w:p>
          <w:p w:rsidR="00EB312E" w:rsidRPr="00D02CEC" w:rsidRDefault="00EB312E" w:rsidP="006A00A3">
            <w:pPr>
              <w:pStyle w:val="ListParagraph"/>
              <w:tabs>
                <w:tab w:val="left" w:pos="630"/>
              </w:tabs>
              <w:ind w:left="0" w:firstLine="0"/>
              <w:jc w:val="center"/>
              <w:rPr>
                <w:rFonts w:asciiTheme="minorHAnsi" w:hAnsiTheme="minorHAnsi" w:cstheme="minorHAnsi"/>
                <w:position w:val="-12"/>
                <w:sz w:val="20"/>
                <w:szCs w:val="20"/>
              </w:rPr>
            </w:pPr>
            <w:r w:rsidRPr="00D02CEC">
              <w:rPr>
                <w:rFonts w:asciiTheme="minorHAnsi" w:hAnsiTheme="minorHAnsi" w:cstheme="minorHAnsi"/>
                <w:position w:val="-12"/>
                <w:sz w:val="20"/>
                <w:szCs w:val="20"/>
              </w:rPr>
              <w:object w:dxaOrig="960" w:dyaOrig="360">
                <v:shape id="_x0000_i1090" type="#_x0000_t75" style="width:48pt;height:19.5pt" o:ole="">
                  <v:imagedata r:id="rId80" o:title=""/>
                </v:shape>
                <o:OLEObject Type="Embed" ProgID="Equation.3" ShapeID="_x0000_i1090" DrawAspect="Content" ObjectID="_1588150327" r:id="rId81"/>
              </w:object>
            </w:r>
          </w:p>
        </w:tc>
        <w:tc>
          <w:tcPr>
            <w:tcW w:w="793" w:type="dxa"/>
            <w:tcBorders>
              <w:top w:val="single" w:sz="8" w:space="0" w:color="000000"/>
              <w:left w:val="nil"/>
              <w:bottom w:val="single" w:sz="8" w:space="0" w:color="000000"/>
              <w:right w:val="nil"/>
            </w:tcBorders>
            <w:vAlign w:val="center"/>
          </w:tcPr>
          <w:p w:rsidR="00EB312E" w:rsidRPr="00D02CEC" w:rsidRDefault="006A00A3" w:rsidP="006A00A3">
            <w:pPr>
              <w:pStyle w:val="ListParagraph"/>
              <w:spacing w:line="360" w:lineRule="auto"/>
              <w:ind w:left="-199" w:right="-74" w:firstLine="0"/>
              <w:jc w:val="center"/>
              <w:rPr>
                <w:rFonts w:asciiTheme="minorHAnsi" w:hAnsiTheme="minorHAnsi" w:cstheme="minorHAnsi"/>
                <w:sz w:val="20"/>
                <w:szCs w:val="20"/>
              </w:rPr>
            </w:pPr>
            <w:r w:rsidRPr="00D02CEC">
              <w:rPr>
                <w:rFonts w:asciiTheme="minorHAnsi" w:hAnsiTheme="minorHAnsi" w:cstheme="minorHAnsi"/>
                <w:sz w:val="20"/>
                <w:szCs w:val="20"/>
              </w:rPr>
              <w:t>4,84</w:t>
            </w:r>
          </w:p>
          <w:p w:rsidR="00EB312E" w:rsidRPr="00D02CEC" w:rsidRDefault="006A00A3" w:rsidP="006A00A3">
            <w:pPr>
              <w:pStyle w:val="ListParagraph"/>
              <w:spacing w:line="360" w:lineRule="auto"/>
              <w:ind w:left="-199" w:right="-74" w:firstLine="0"/>
              <w:jc w:val="center"/>
              <w:rPr>
                <w:rFonts w:asciiTheme="minorHAnsi" w:hAnsiTheme="minorHAnsi" w:cstheme="minorHAnsi"/>
                <w:sz w:val="20"/>
                <w:szCs w:val="20"/>
              </w:rPr>
            </w:pPr>
            <w:r w:rsidRPr="00D02CEC">
              <w:rPr>
                <w:rFonts w:asciiTheme="minorHAnsi" w:hAnsiTheme="minorHAnsi" w:cstheme="minorHAnsi"/>
                <w:sz w:val="20"/>
                <w:szCs w:val="20"/>
              </w:rPr>
              <w:t>0,47</w:t>
            </w:r>
          </w:p>
          <w:p w:rsidR="00EB312E" w:rsidRPr="00D02CEC" w:rsidRDefault="006A00A3" w:rsidP="006A00A3">
            <w:pPr>
              <w:pStyle w:val="ListParagraph"/>
              <w:spacing w:line="360" w:lineRule="auto"/>
              <w:ind w:left="-199" w:right="-74" w:firstLine="0"/>
              <w:jc w:val="center"/>
              <w:rPr>
                <w:rFonts w:asciiTheme="minorHAnsi" w:hAnsiTheme="minorHAnsi" w:cstheme="minorHAnsi"/>
                <w:sz w:val="20"/>
                <w:szCs w:val="20"/>
              </w:rPr>
            </w:pPr>
            <w:r w:rsidRPr="00D02CEC">
              <w:rPr>
                <w:rFonts w:asciiTheme="minorHAnsi" w:hAnsiTheme="minorHAnsi" w:cstheme="minorHAnsi"/>
                <w:sz w:val="20"/>
                <w:szCs w:val="20"/>
              </w:rPr>
              <w:t>8,63</w:t>
            </w:r>
          </w:p>
        </w:tc>
        <w:tc>
          <w:tcPr>
            <w:tcW w:w="851" w:type="dxa"/>
            <w:tcBorders>
              <w:top w:val="single" w:sz="8" w:space="0" w:color="000000"/>
              <w:left w:val="nil"/>
              <w:bottom w:val="single" w:sz="8" w:space="0" w:color="000000"/>
              <w:right w:val="nil"/>
            </w:tcBorders>
            <w:vAlign w:val="center"/>
          </w:tcPr>
          <w:p w:rsidR="00B716CE" w:rsidRPr="00D02CEC" w:rsidRDefault="00B716CE" w:rsidP="006A00A3">
            <w:pPr>
              <w:pStyle w:val="ListParagraph"/>
              <w:spacing w:line="360" w:lineRule="auto"/>
              <w:ind w:left="-142" w:right="-74" w:firstLine="0"/>
              <w:jc w:val="center"/>
              <w:rPr>
                <w:rFonts w:asciiTheme="minorHAnsi" w:hAnsiTheme="minorHAnsi" w:cstheme="minorHAnsi"/>
                <w:sz w:val="20"/>
                <w:szCs w:val="20"/>
              </w:rPr>
            </w:pPr>
            <w:r w:rsidRPr="00D02CEC">
              <w:rPr>
                <w:rFonts w:asciiTheme="minorHAnsi" w:hAnsiTheme="minorHAnsi" w:cstheme="minorHAnsi"/>
                <w:sz w:val="20"/>
                <w:szCs w:val="20"/>
              </w:rPr>
              <w:t>20,13</w:t>
            </w:r>
          </w:p>
          <w:p w:rsidR="00B716CE" w:rsidRPr="00D02CEC" w:rsidRDefault="00B716CE" w:rsidP="006A00A3">
            <w:pPr>
              <w:pStyle w:val="ListParagraph"/>
              <w:spacing w:line="360" w:lineRule="auto"/>
              <w:ind w:left="-142" w:right="-74" w:firstLine="0"/>
              <w:jc w:val="center"/>
              <w:rPr>
                <w:rFonts w:asciiTheme="minorHAnsi" w:hAnsiTheme="minorHAnsi" w:cstheme="minorHAnsi"/>
                <w:sz w:val="20"/>
                <w:szCs w:val="20"/>
              </w:rPr>
            </w:pPr>
            <w:r w:rsidRPr="00D02CEC">
              <w:rPr>
                <w:rFonts w:asciiTheme="minorHAnsi" w:hAnsiTheme="minorHAnsi" w:cstheme="minorHAnsi"/>
                <w:sz w:val="20"/>
                <w:szCs w:val="20"/>
              </w:rPr>
              <w:t>20,13</w:t>
            </w:r>
          </w:p>
          <w:p w:rsidR="00EB312E" w:rsidRPr="00D02CEC" w:rsidRDefault="00B716CE" w:rsidP="006A00A3">
            <w:pPr>
              <w:pStyle w:val="ListParagraph"/>
              <w:spacing w:line="360" w:lineRule="auto"/>
              <w:ind w:left="-142" w:right="-74" w:firstLine="0"/>
              <w:jc w:val="center"/>
              <w:rPr>
                <w:rFonts w:asciiTheme="minorHAnsi" w:hAnsiTheme="minorHAnsi" w:cstheme="minorHAnsi"/>
                <w:sz w:val="20"/>
                <w:szCs w:val="20"/>
              </w:rPr>
            </w:pPr>
            <w:r w:rsidRPr="00D02CEC">
              <w:rPr>
                <w:rFonts w:asciiTheme="minorHAnsi" w:hAnsiTheme="minorHAnsi" w:cstheme="minorHAnsi"/>
                <w:sz w:val="20"/>
                <w:szCs w:val="20"/>
              </w:rPr>
              <w:t>20,13</w:t>
            </w:r>
          </w:p>
        </w:tc>
        <w:tc>
          <w:tcPr>
            <w:tcW w:w="1559" w:type="dxa"/>
            <w:tcBorders>
              <w:top w:val="single" w:sz="8" w:space="0" w:color="000000"/>
              <w:left w:val="nil"/>
              <w:bottom w:val="single" w:sz="8" w:space="0" w:color="000000"/>
              <w:right w:val="nil"/>
            </w:tcBorders>
            <w:vAlign w:val="center"/>
          </w:tcPr>
          <w:p w:rsidR="006A00A3" w:rsidRPr="00D02CEC" w:rsidRDefault="006A00A3" w:rsidP="006A00A3">
            <w:pPr>
              <w:pStyle w:val="ListParagraph"/>
              <w:spacing w:line="300" w:lineRule="auto"/>
              <w:ind w:left="0" w:right="-74" w:firstLine="0"/>
              <w:jc w:val="center"/>
              <w:rPr>
                <w:rFonts w:asciiTheme="minorHAnsi" w:hAnsiTheme="minorHAnsi" w:cstheme="minorHAnsi"/>
                <w:sz w:val="20"/>
                <w:szCs w:val="20"/>
              </w:rPr>
            </w:pPr>
            <w:r w:rsidRPr="00D02CEC">
              <w:rPr>
                <w:rFonts w:asciiTheme="minorHAnsi" w:hAnsiTheme="minorHAnsi" w:cstheme="minorHAnsi"/>
                <w:i/>
                <w:sz w:val="20"/>
                <w:szCs w:val="20"/>
              </w:rPr>
              <w:t>H</w:t>
            </w:r>
            <w:r w:rsidRPr="00D02CEC">
              <w:rPr>
                <w:rFonts w:asciiTheme="minorHAnsi" w:hAnsiTheme="minorHAnsi" w:cstheme="minorHAnsi"/>
                <w:sz w:val="20"/>
                <w:szCs w:val="20"/>
                <w:vertAlign w:val="subscript"/>
              </w:rPr>
              <w:t>0</w:t>
            </w:r>
            <w:r w:rsidRPr="00D02CEC">
              <w:rPr>
                <w:rFonts w:asciiTheme="minorHAnsi" w:hAnsiTheme="minorHAnsi" w:cstheme="minorHAnsi"/>
                <w:sz w:val="20"/>
                <w:szCs w:val="20"/>
              </w:rPr>
              <w:t xml:space="preserve"> diterima </w:t>
            </w:r>
          </w:p>
          <w:p w:rsidR="006A00A3" w:rsidRPr="00D02CEC" w:rsidRDefault="006A00A3" w:rsidP="006A00A3">
            <w:pPr>
              <w:pStyle w:val="ListParagraph"/>
              <w:spacing w:line="300" w:lineRule="auto"/>
              <w:ind w:left="0" w:right="-74" w:firstLine="0"/>
              <w:jc w:val="center"/>
              <w:rPr>
                <w:rFonts w:asciiTheme="minorHAnsi" w:hAnsiTheme="minorHAnsi" w:cstheme="minorHAnsi"/>
                <w:sz w:val="20"/>
                <w:szCs w:val="20"/>
              </w:rPr>
            </w:pPr>
            <w:r w:rsidRPr="00D02CEC">
              <w:rPr>
                <w:rFonts w:asciiTheme="minorHAnsi" w:hAnsiTheme="minorHAnsi" w:cstheme="minorHAnsi"/>
                <w:i/>
                <w:sz w:val="20"/>
                <w:szCs w:val="20"/>
              </w:rPr>
              <w:t>H</w:t>
            </w:r>
            <w:r w:rsidRPr="00D02CEC">
              <w:rPr>
                <w:rFonts w:asciiTheme="minorHAnsi" w:hAnsiTheme="minorHAnsi" w:cstheme="minorHAnsi"/>
                <w:sz w:val="20"/>
                <w:szCs w:val="20"/>
                <w:vertAlign w:val="subscript"/>
              </w:rPr>
              <w:t>0</w:t>
            </w:r>
            <w:r w:rsidRPr="00D02CEC">
              <w:rPr>
                <w:rFonts w:asciiTheme="minorHAnsi" w:hAnsiTheme="minorHAnsi" w:cstheme="minorHAnsi"/>
                <w:sz w:val="20"/>
                <w:szCs w:val="20"/>
              </w:rPr>
              <w:t xml:space="preserve"> diterima </w:t>
            </w:r>
          </w:p>
          <w:p w:rsidR="00EB312E" w:rsidRPr="00D02CEC" w:rsidRDefault="006A00A3" w:rsidP="006A00A3">
            <w:pPr>
              <w:pStyle w:val="ListParagraph"/>
              <w:spacing w:line="300" w:lineRule="auto"/>
              <w:ind w:left="0" w:right="-74" w:firstLine="0"/>
              <w:jc w:val="center"/>
              <w:rPr>
                <w:rFonts w:asciiTheme="minorHAnsi" w:hAnsiTheme="minorHAnsi" w:cstheme="minorHAnsi"/>
                <w:sz w:val="20"/>
                <w:szCs w:val="20"/>
              </w:rPr>
            </w:pPr>
            <w:r w:rsidRPr="00D02CEC">
              <w:rPr>
                <w:rFonts w:asciiTheme="minorHAnsi" w:hAnsiTheme="minorHAnsi" w:cstheme="minorHAnsi"/>
                <w:i/>
                <w:sz w:val="20"/>
                <w:szCs w:val="20"/>
              </w:rPr>
              <w:t>H</w:t>
            </w:r>
            <w:r w:rsidRPr="00D02CEC">
              <w:rPr>
                <w:rFonts w:asciiTheme="minorHAnsi" w:hAnsiTheme="minorHAnsi" w:cstheme="minorHAnsi"/>
                <w:sz w:val="20"/>
                <w:szCs w:val="20"/>
                <w:vertAlign w:val="subscript"/>
              </w:rPr>
              <w:t>0</w:t>
            </w:r>
            <w:r w:rsidRPr="00D02CEC">
              <w:rPr>
                <w:rFonts w:asciiTheme="minorHAnsi" w:hAnsiTheme="minorHAnsi" w:cstheme="minorHAnsi"/>
                <w:sz w:val="20"/>
                <w:szCs w:val="20"/>
              </w:rPr>
              <w:t xml:space="preserve"> diterima</w:t>
            </w:r>
          </w:p>
        </w:tc>
      </w:tr>
      <w:tr w:rsidR="00EB312E" w:rsidRPr="00D02CEC" w:rsidTr="008F76E9">
        <w:tc>
          <w:tcPr>
            <w:tcW w:w="1192" w:type="dxa"/>
            <w:tcBorders>
              <w:top w:val="single" w:sz="8" w:space="0" w:color="000000"/>
              <w:left w:val="nil"/>
              <w:bottom w:val="single" w:sz="8" w:space="0" w:color="000000"/>
              <w:right w:val="nil"/>
            </w:tcBorders>
            <w:shd w:val="clear" w:color="auto" w:fill="F2F2F2" w:themeFill="background1" w:themeFillShade="F2"/>
            <w:vAlign w:val="center"/>
          </w:tcPr>
          <w:p w:rsidR="00EB312E" w:rsidRPr="00D02CEC" w:rsidRDefault="00EB312E" w:rsidP="006A00A3">
            <w:pPr>
              <w:pStyle w:val="ListParagraph"/>
              <w:tabs>
                <w:tab w:val="left" w:pos="630"/>
              </w:tabs>
              <w:ind w:left="0" w:firstLine="0"/>
              <w:jc w:val="center"/>
              <w:rPr>
                <w:rFonts w:asciiTheme="minorHAnsi" w:hAnsiTheme="minorHAnsi" w:cstheme="minorHAnsi"/>
                <w:position w:val="-12"/>
                <w:sz w:val="20"/>
                <w:szCs w:val="20"/>
              </w:rPr>
            </w:pPr>
            <w:r w:rsidRPr="00D02CEC">
              <w:rPr>
                <w:rFonts w:asciiTheme="minorHAnsi" w:hAnsiTheme="minorHAnsi" w:cstheme="minorHAnsi"/>
                <w:position w:val="-12"/>
                <w:sz w:val="20"/>
                <w:szCs w:val="20"/>
              </w:rPr>
              <w:object w:dxaOrig="960" w:dyaOrig="360">
                <v:shape id="_x0000_i1091" type="#_x0000_t75" style="width:48pt;height:19.5pt" o:ole="">
                  <v:imagedata r:id="rId82" o:title=""/>
                </v:shape>
                <o:OLEObject Type="Embed" ProgID="Equation.3" ShapeID="_x0000_i1091" DrawAspect="Content" ObjectID="_1588150328" r:id="rId83"/>
              </w:object>
            </w:r>
          </w:p>
          <w:p w:rsidR="00EB312E" w:rsidRPr="00D02CEC" w:rsidRDefault="00EB312E" w:rsidP="006A00A3">
            <w:pPr>
              <w:pStyle w:val="ListParagraph"/>
              <w:tabs>
                <w:tab w:val="left" w:pos="630"/>
              </w:tabs>
              <w:ind w:left="0" w:firstLine="0"/>
              <w:jc w:val="center"/>
              <w:rPr>
                <w:rFonts w:asciiTheme="minorHAnsi" w:hAnsiTheme="minorHAnsi" w:cstheme="minorHAnsi"/>
                <w:position w:val="-12"/>
                <w:sz w:val="20"/>
                <w:szCs w:val="20"/>
              </w:rPr>
            </w:pPr>
            <w:r w:rsidRPr="00D02CEC">
              <w:rPr>
                <w:rFonts w:asciiTheme="minorHAnsi" w:hAnsiTheme="minorHAnsi" w:cstheme="minorHAnsi"/>
                <w:position w:val="-12"/>
                <w:sz w:val="20"/>
                <w:szCs w:val="20"/>
              </w:rPr>
              <w:object w:dxaOrig="960" w:dyaOrig="360">
                <v:shape id="_x0000_i1092" type="#_x0000_t75" style="width:48pt;height:19.5pt" o:ole="">
                  <v:imagedata r:id="rId84" o:title=""/>
                </v:shape>
                <o:OLEObject Type="Embed" ProgID="Equation.3" ShapeID="_x0000_i1092" DrawAspect="Content" ObjectID="_1588150329" r:id="rId85"/>
              </w:object>
            </w:r>
          </w:p>
          <w:p w:rsidR="00EB312E" w:rsidRPr="00D02CEC" w:rsidRDefault="00EB312E" w:rsidP="006A00A3">
            <w:pPr>
              <w:pStyle w:val="ListParagraph"/>
              <w:tabs>
                <w:tab w:val="left" w:pos="630"/>
              </w:tabs>
              <w:ind w:left="0" w:firstLine="0"/>
              <w:jc w:val="center"/>
              <w:rPr>
                <w:rFonts w:asciiTheme="minorHAnsi" w:hAnsiTheme="minorHAnsi" w:cstheme="minorHAnsi"/>
                <w:position w:val="-12"/>
                <w:sz w:val="20"/>
                <w:szCs w:val="20"/>
              </w:rPr>
            </w:pPr>
            <w:r w:rsidRPr="00D02CEC">
              <w:rPr>
                <w:rFonts w:asciiTheme="minorHAnsi" w:hAnsiTheme="minorHAnsi" w:cstheme="minorHAnsi"/>
                <w:position w:val="-12"/>
                <w:sz w:val="20"/>
                <w:szCs w:val="20"/>
              </w:rPr>
              <w:object w:dxaOrig="940" w:dyaOrig="360">
                <v:shape id="_x0000_i1093" type="#_x0000_t75" style="width:46.5pt;height:19.5pt" o:ole="">
                  <v:imagedata r:id="rId86" o:title=""/>
                </v:shape>
                <o:OLEObject Type="Embed" ProgID="Equation.3" ShapeID="_x0000_i1093" DrawAspect="Content" ObjectID="_1588150330" r:id="rId87"/>
              </w:object>
            </w:r>
          </w:p>
        </w:tc>
        <w:tc>
          <w:tcPr>
            <w:tcW w:w="793" w:type="dxa"/>
            <w:tcBorders>
              <w:top w:val="single" w:sz="8" w:space="0" w:color="000000"/>
              <w:left w:val="nil"/>
              <w:bottom w:val="single" w:sz="8" w:space="0" w:color="000000"/>
              <w:right w:val="nil"/>
            </w:tcBorders>
            <w:vAlign w:val="center"/>
          </w:tcPr>
          <w:p w:rsidR="00EB312E" w:rsidRPr="00D02CEC" w:rsidRDefault="006A00A3" w:rsidP="006A00A3">
            <w:pPr>
              <w:pStyle w:val="ListParagraph"/>
              <w:spacing w:line="360" w:lineRule="auto"/>
              <w:ind w:left="-199" w:right="-74" w:firstLine="0"/>
              <w:jc w:val="center"/>
              <w:rPr>
                <w:rFonts w:asciiTheme="minorHAnsi" w:hAnsiTheme="minorHAnsi" w:cstheme="minorHAnsi"/>
                <w:sz w:val="20"/>
                <w:szCs w:val="20"/>
              </w:rPr>
            </w:pPr>
            <w:r w:rsidRPr="00D02CEC">
              <w:rPr>
                <w:rFonts w:asciiTheme="minorHAnsi" w:hAnsiTheme="minorHAnsi" w:cstheme="minorHAnsi"/>
                <w:sz w:val="20"/>
                <w:szCs w:val="20"/>
              </w:rPr>
              <w:t>9,15</w:t>
            </w:r>
          </w:p>
          <w:p w:rsidR="00EB312E" w:rsidRPr="00D02CEC" w:rsidRDefault="006A00A3" w:rsidP="006A00A3">
            <w:pPr>
              <w:pStyle w:val="ListParagraph"/>
              <w:spacing w:line="360" w:lineRule="auto"/>
              <w:ind w:left="-199" w:right="-74" w:firstLine="0"/>
              <w:jc w:val="center"/>
              <w:rPr>
                <w:rFonts w:asciiTheme="minorHAnsi" w:hAnsiTheme="minorHAnsi" w:cstheme="minorHAnsi"/>
                <w:sz w:val="20"/>
                <w:szCs w:val="20"/>
              </w:rPr>
            </w:pPr>
            <w:r w:rsidRPr="00D02CEC">
              <w:rPr>
                <w:rFonts w:asciiTheme="minorHAnsi" w:hAnsiTheme="minorHAnsi" w:cstheme="minorHAnsi"/>
                <w:sz w:val="20"/>
                <w:szCs w:val="20"/>
              </w:rPr>
              <w:t>3,15</w:t>
            </w:r>
          </w:p>
          <w:p w:rsidR="00EB312E" w:rsidRPr="00D02CEC" w:rsidRDefault="006A00A3" w:rsidP="006A00A3">
            <w:pPr>
              <w:pStyle w:val="ListParagraph"/>
              <w:spacing w:line="360" w:lineRule="auto"/>
              <w:ind w:left="-199" w:right="-74" w:firstLine="0"/>
              <w:jc w:val="center"/>
              <w:rPr>
                <w:rFonts w:asciiTheme="minorHAnsi" w:hAnsiTheme="minorHAnsi" w:cstheme="minorHAnsi"/>
                <w:sz w:val="20"/>
                <w:szCs w:val="20"/>
              </w:rPr>
            </w:pPr>
            <w:r w:rsidRPr="00D02CEC">
              <w:rPr>
                <w:rFonts w:asciiTheme="minorHAnsi" w:hAnsiTheme="minorHAnsi" w:cstheme="minorHAnsi"/>
                <w:sz w:val="20"/>
                <w:szCs w:val="20"/>
              </w:rPr>
              <w:t>22,08</w:t>
            </w:r>
          </w:p>
        </w:tc>
        <w:tc>
          <w:tcPr>
            <w:tcW w:w="851" w:type="dxa"/>
            <w:tcBorders>
              <w:top w:val="single" w:sz="8" w:space="0" w:color="000000"/>
              <w:left w:val="nil"/>
              <w:bottom w:val="single" w:sz="8" w:space="0" w:color="000000"/>
              <w:right w:val="nil"/>
            </w:tcBorders>
            <w:vAlign w:val="center"/>
          </w:tcPr>
          <w:p w:rsidR="00B716CE" w:rsidRPr="00D02CEC" w:rsidRDefault="00B716CE" w:rsidP="006A00A3">
            <w:pPr>
              <w:pStyle w:val="ListParagraph"/>
              <w:spacing w:line="360" w:lineRule="auto"/>
              <w:ind w:left="-142" w:right="-74" w:firstLine="0"/>
              <w:jc w:val="center"/>
              <w:rPr>
                <w:rFonts w:asciiTheme="minorHAnsi" w:hAnsiTheme="minorHAnsi" w:cstheme="minorHAnsi"/>
                <w:sz w:val="20"/>
                <w:szCs w:val="20"/>
              </w:rPr>
            </w:pPr>
            <w:r w:rsidRPr="00D02CEC">
              <w:rPr>
                <w:rFonts w:asciiTheme="minorHAnsi" w:hAnsiTheme="minorHAnsi" w:cstheme="minorHAnsi"/>
                <w:sz w:val="20"/>
                <w:szCs w:val="20"/>
              </w:rPr>
              <w:t>20,13</w:t>
            </w:r>
          </w:p>
          <w:p w:rsidR="00B716CE" w:rsidRPr="00D02CEC" w:rsidRDefault="00B716CE" w:rsidP="006A00A3">
            <w:pPr>
              <w:pStyle w:val="ListParagraph"/>
              <w:spacing w:line="360" w:lineRule="auto"/>
              <w:ind w:left="-142" w:right="-74" w:firstLine="0"/>
              <w:jc w:val="center"/>
              <w:rPr>
                <w:rFonts w:asciiTheme="minorHAnsi" w:hAnsiTheme="minorHAnsi" w:cstheme="minorHAnsi"/>
                <w:sz w:val="20"/>
                <w:szCs w:val="20"/>
              </w:rPr>
            </w:pPr>
            <w:r w:rsidRPr="00D02CEC">
              <w:rPr>
                <w:rFonts w:asciiTheme="minorHAnsi" w:hAnsiTheme="minorHAnsi" w:cstheme="minorHAnsi"/>
                <w:sz w:val="20"/>
                <w:szCs w:val="20"/>
              </w:rPr>
              <w:t>20,13</w:t>
            </w:r>
          </w:p>
          <w:p w:rsidR="00EB312E" w:rsidRPr="00D02CEC" w:rsidRDefault="00B716CE" w:rsidP="006A00A3">
            <w:pPr>
              <w:pStyle w:val="ListParagraph"/>
              <w:spacing w:line="360" w:lineRule="auto"/>
              <w:ind w:left="-142" w:right="-74" w:firstLine="0"/>
              <w:jc w:val="center"/>
              <w:rPr>
                <w:rFonts w:asciiTheme="minorHAnsi" w:hAnsiTheme="minorHAnsi" w:cstheme="minorHAnsi"/>
                <w:sz w:val="20"/>
                <w:szCs w:val="20"/>
              </w:rPr>
            </w:pPr>
            <w:r w:rsidRPr="00D02CEC">
              <w:rPr>
                <w:rFonts w:asciiTheme="minorHAnsi" w:hAnsiTheme="minorHAnsi" w:cstheme="minorHAnsi"/>
                <w:sz w:val="20"/>
                <w:szCs w:val="20"/>
              </w:rPr>
              <w:t>20,13</w:t>
            </w:r>
          </w:p>
        </w:tc>
        <w:tc>
          <w:tcPr>
            <w:tcW w:w="1559" w:type="dxa"/>
            <w:tcBorders>
              <w:top w:val="single" w:sz="8" w:space="0" w:color="000000"/>
              <w:left w:val="nil"/>
              <w:bottom w:val="single" w:sz="8" w:space="0" w:color="000000"/>
              <w:right w:val="nil"/>
            </w:tcBorders>
            <w:vAlign w:val="center"/>
          </w:tcPr>
          <w:p w:rsidR="006A00A3" w:rsidRPr="00D02CEC" w:rsidRDefault="006A00A3" w:rsidP="006A00A3">
            <w:pPr>
              <w:pStyle w:val="ListParagraph"/>
              <w:spacing w:line="300" w:lineRule="auto"/>
              <w:ind w:left="0" w:right="-74" w:firstLine="0"/>
              <w:jc w:val="center"/>
              <w:rPr>
                <w:rFonts w:asciiTheme="minorHAnsi" w:hAnsiTheme="minorHAnsi" w:cstheme="minorHAnsi"/>
                <w:sz w:val="20"/>
                <w:szCs w:val="20"/>
              </w:rPr>
            </w:pPr>
            <w:r w:rsidRPr="00D02CEC">
              <w:rPr>
                <w:rFonts w:asciiTheme="minorHAnsi" w:hAnsiTheme="minorHAnsi" w:cstheme="minorHAnsi"/>
                <w:i/>
                <w:sz w:val="20"/>
                <w:szCs w:val="20"/>
              </w:rPr>
              <w:t>H</w:t>
            </w:r>
            <w:r w:rsidRPr="00D02CEC">
              <w:rPr>
                <w:rFonts w:asciiTheme="minorHAnsi" w:hAnsiTheme="minorHAnsi" w:cstheme="minorHAnsi"/>
                <w:sz w:val="20"/>
                <w:szCs w:val="20"/>
                <w:vertAlign w:val="subscript"/>
              </w:rPr>
              <w:t>0</w:t>
            </w:r>
            <w:r w:rsidRPr="00D02CEC">
              <w:rPr>
                <w:rFonts w:asciiTheme="minorHAnsi" w:hAnsiTheme="minorHAnsi" w:cstheme="minorHAnsi"/>
                <w:sz w:val="20"/>
                <w:szCs w:val="20"/>
              </w:rPr>
              <w:t xml:space="preserve"> diterima </w:t>
            </w:r>
          </w:p>
          <w:p w:rsidR="006A00A3" w:rsidRPr="00D02CEC" w:rsidRDefault="006A00A3" w:rsidP="006A00A3">
            <w:pPr>
              <w:pStyle w:val="ListParagraph"/>
              <w:spacing w:line="300" w:lineRule="auto"/>
              <w:ind w:left="0" w:right="-74" w:firstLine="0"/>
              <w:jc w:val="center"/>
              <w:rPr>
                <w:rFonts w:asciiTheme="minorHAnsi" w:hAnsiTheme="minorHAnsi" w:cstheme="minorHAnsi"/>
                <w:sz w:val="20"/>
                <w:szCs w:val="20"/>
              </w:rPr>
            </w:pPr>
            <w:r w:rsidRPr="00D02CEC">
              <w:rPr>
                <w:rFonts w:asciiTheme="minorHAnsi" w:hAnsiTheme="minorHAnsi" w:cstheme="minorHAnsi"/>
                <w:i/>
                <w:sz w:val="20"/>
                <w:szCs w:val="20"/>
              </w:rPr>
              <w:t>H</w:t>
            </w:r>
            <w:r w:rsidRPr="00D02CEC">
              <w:rPr>
                <w:rFonts w:asciiTheme="minorHAnsi" w:hAnsiTheme="minorHAnsi" w:cstheme="minorHAnsi"/>
                <w:sz w:val="20"/>
                <w:szCs w:val="20"/>
                <w:vertAlign w:val="subscript"/>
              </w:rPr>
              <w:t>0</w:t>
            </w:r>
            <w:r w:rsidRPr="00D02CEC">
              <w:rPr>
                <w:rFonts w:asciiTheme="minorHAnsi" w:hAnsiTheme="minorHAnsi" w:cstheme="minorHAnsi"/>
                <w:sz w:val="20"/>
                <w:szCs w:val="20"/>
              </w:rPr>
              <w:t xml:space="preserve"> diterima </w:t>
            </w:r>
          </w:p>
          <w:p w:rsidR="00EB312E" w:rsidRPr="00D02CEC" w:rsidRDefault="006A00A3" w:rsidP="008F76E9">
            <w:pPr>
              <w:pStyle w:val="ListParagraph"/>
              <w:spacing w:line="300" w:lineRule="auto"/>
              <w:ind w:left="0" w:right="-74" w:firstLine="0"/>
              <w:jc w:val="center"/>
              <w:rPr>
                <w:rFonts w:asciiTheme="minorHAnsi" w:hAnsiTheme="minorHAnsi" w:cstheme="minorHAnsi"/>
                <w:sz w:val="20"/>
                <w:szCs w:val="20"/>
              </w:rPr>
            </w:pPr>
            <w:r w:rsidRPr="00D02CEC">
              <w:rPr>
                <w:rFonts w:asciiTheme="minorHAnsi" w:hAnsiTheme="minorHAnsi" w:cstheme="minorHAnsi"/>
                <w:i/>
                <w:sz w:val="20"/>
                <w:szCs w:val="20"/>
              </w:rPr>
              <w:t>H</w:t>
            </w:r>
            <w:r w:rsidRPr="00D02CEC">
              <w:rPr>
                <w:rFonts w:asciiTheme="minorHAnsi" w:hAnsiTheme="minorHAnsi" w:cstheme="minorHAnsi"/>
                <w:sz w:val="20"/>
                <w:szCs w:val="20"/>
                <w:vertAlign w:val="subscript"/>
              </w:rPr>
              <w:t>0</w:t>
            </w:r>
            <w:r w:rsidRPr="00D02CEC">
              <w:rPr>
                <w:rFonts w:asciiTheme="minorHAnsi" w:hAnsiTheme="minorHAnsi" w:cstheme="minorHAnsi"/>
                <w:sz w:val="20"/>
                <w:szCs w:val="20"/>
              </w:rPr>
              <w:t xml:space="preserve"> dit</w:t>
            </w:r>
            <w:r w:rsidR="008F76E9" w:rsidRPr="00D02CEC">
              <w:rPr>
                <w:rFonts w:asciiTheme="minorHAnsi" w:hAnsiTheme="minorHAnsi" w:cstheme="minorHAnsi"/>
                <w:sz w:val="20"/>
                <w:szCs w:val="20"/>
              </w:rPr>
              <w:t>olak</w:t>
            </w:r>
          </w:p>
        </w:tc>
      </w:tr>
      <w:tr w:rsidR="006B60DC" w:rsidRPr="00D02CEC" w:rsidTr="008F76E9">
        <w:trPr>
          <w:trHeight w:val="70"/>
        </w:trPr>
        <w:tc>
          <w:tcPr>
            <w:tcW w:w="1192" w:type="dxa"/>
            <w:tcBorders>
              <w:top w:val="single" w:sz="8" w:space="0" w:color="000000"/>
              <w:left w:val="nil"/>
              <w:bottom w:val="single" w:sz="8" w:space="0" w:color="000000"/>
              <w:right w:val="nil"/>
            </w:tcBorders>
            <w:shd w:val="clear" w:color="auto" w:fill="F2F2F2" w:themeFill="background1" w:themeFillShade="F2"/>
          </w:tcPr>
          <w:p w:rsidR="00B716CE" w:rsidRPr="00D02CEC" w:rsidRDefault="00B716CE" w:rsidP="008F76E9">
            <w:pPr>
              <w:pStyle w:val="ListParagraph"/>
              <w:tabs>
                <w:tab w:val="left" w:pos="630"/>
              </w:tabs>
              <w:ind w:left="0" w:firstLine="0"/>
              <w:jc w:val="center"/>
              <w:rPr>
                <w:rFonts w:asciiTheme="minorHAnsi" w:hAnsiTheme="minorHAnsi" w:cstheme="minorHAnsi"/>
                <w:position w:val="-12"/>
                <w:sz w:val="20"/>
                <w:szCs w:val="20"/>
              </w:rPr>
            </w:pPr>
            <w:r w:rsidRPr="00D02CEC">
              <w:rPr>
                <w:rFonts w:asciiTheme="minorHAnsi" w:hAnsiTheme="minorHAnsi" w:cstheme="minorHAnsi"/>
                <w:position w:val="-10"/>
                <w:sz w:val="20"/>
                <w:szCs w:val="20"/>
              </w:rPr>
              <w:object w:dxaOrig="960" w:dyaOrig="340">
                <v:shape id="_x0000_i1094" type="#_x0000_t75" style="width:48pt;height:18.75pt" o:ole="">
                  <v:imagedata r:id="rId88" o:title=""/>
                </v:shape>
                <o:OLEObject Type="Embed" ProgID="Equation.3" ShapeID="_x0000_i1094" DrawAspect="Content" ObjectID="_1588150331" r:id="rId89"/>
              </w:object>
            </w:r>
          </w:p>
          <w:p w:rsidR="00B716CE" w:rsidRPr="00D02CEC" w:rsidRDefault="00B716CE" w:rsidP="008F76E9">
            <w:pPr>
              <w:pStyle w:val="ListParagraph"/>
              <w:tabs>
                <w:tab w:val="left" w:pos="630"/>
              </w:tabs>
              <w:ind w:left="0" w:firstLine="0"/>
              <w:jc w:val="center"/>
              <w:rPr>
                <w:rFonts w:asciiTheme="minorHAnsi" w:hAnsiTheme="minorHAnsi" w:cstheme="minorHAnsi"/>
                <w:position w:val="-12"/>
                <w:sz w:val="20"/>
                <w:szCs w:val="20"/>
              </w:rPr>
            </w:pPr>
            <w:r w:rsidRPr="00D02CEC">
              <w:rPr>
                <w:rFonts w:asciiTheme="minorHAnsi" w:hAnsiTheme="minorHAnsi" w:cstheme="minorHAnsi"/>
                <w:position w:val="-12"/>
                <w:sz w:val="20"/>
                <w:szCs w:val="20"/>
              </w:rPr>
              <w:object w:dxaOrig="960" w:dyaOrig="360">
                <v:shape id="_x0000_i1095" type="#_x0000_t75" style="width:48pt;height:19.5pt" o:ole="">
                  <v:imagedata r:id="rId90" o:title=""/>
                </v:shape>
                <o:OLEObject Type="Embed" ProgID="Equation.3" ShapeID="_x0000_i1095" DrawAspect="Content" ObjectID="_1588150332" r:id="rId91"/>
              </w:object>
            </w:r>
          </w:p>
          <w:p w:rsidR="006B60DC" w:rsidRPr="00D02CEC" w:rsidRDefault="00B716CE" w:rsidP="008F76E9">
            <w:pPr>
              <w:pStyle w:val="ListParagraph"/>
              <w:tabs>
                <w:tab w:val="left" w:pos="630"/>
              </w:tabs>
              <w:ind w:left="0" w:firstLine="0"/>
              <w:jc w:val="center"/>
              <w:rPr>
                <w:rFonts w:asciiTheme="minorHAnsi" w:hAnsiTheme="minorHAnsi" w:cstheme="minorHAnsi"/>
                <w:position w:val="-12"/>
                <w:sz w:val="20"/>
                <w:szCs w:val="20"/>
              </w:rPr>
            </w:pPr>
            <w:r w:rsidRPr="00D02CEC">
              <w:rPr>
                <w:rFonts w:asciiTheme="minorHAnsi" w:hAnsiTheme="minorHAnsi" w:cstheme="minorHAnsi"/>
                <w:position w:val="-12"/>
                <w:sz w:val="20"/>
                <w:szCs w:val="20"/>
              </w:rPr>
              <w:object w:dxaOrig="960" w:dyaOrig="360">
                <v:shape id="_x0000_i1096" type="#_x0000_t75" style="width:47.25pt;height:19.5pt" o:ole="">
                  <v:imagedata r:id="rId92" o:title=""/>
                </v:shape>
                <o:OLEObject Type="Embed" ProgID="Equation.3" ShapeID="_x0000_i1096" DrawAspect="Content" ObjectID="_1588150333" r:id="rId93"/>
              </w:object>
            </w:r>
          </w:p>
        </w:tc>
        <w:tc>
          <w:tcPr>
            <w:tcW w:w="793" w:type="dxa"/>
            <w:tcBorders>
              <w:top w:val="single" w:sz="8" w:space="0" w:color="000000"/>
              <w:left w:val="nil"/>
              <w:bottom w:val="single" w:sz="8" w:space="0" w:color="000000"/>
              <w:right w:val="nil"/>
            </w:tcBorders>
          </w:tcPr>
          <w:p w:rsidR="006B60DC" w:rsidRPr="00D02CEC" w:rsidRDefault="006A00A3" w:rsidP="008F76E9">
            <w:pPr>
              <w:pStyle w:val="ListParagraph"/>
              <w:spacing w:line="360" w:lineRule="auto"/>
              <w:ind w:left="-199" w:right="-74" w:firstLine="0"/>
              <w:jc w:val="center"/>
              <w:rPr>
                <w:rFonts w:asciiTheme="minorHAnsi" w:hAnsiTheme="minorHAnsi" w:cstheme="minorHAnsi"/>
                <w:sz w:val="20"/>
                <w:szCs w:val="20"/>
              </w:rPr>
            </w:pPr>
            <w:r w:rsidRPr="00D02CEC">
              <w:rPr>
                <w:rFonts w:asciiTheme="minorHAnsi" w:hAnsiTheme="minorHAnsi" w:cstheme="minorHAnsi"/>
                <w:sz w:val="20"/>
                <w:szCs w:val="20"/>
              </w:rPr>
              <w:t>1,13</w:t>
            </w:r>
          </w:p>
          <w:p w:rsidR="006A00A3" w:rsidRPr="00D02CEC" w:rsidRDefault="006A00A3" w:rsidP="008F76E9">
            <w:pPr>
              <w:pStyle w:val="ListParagraph"/>
              <w:spacing w:line="360" w:lineRule="auto"/>
              <w:ind w:left="-199" w:right="-74" w:firstLine="0"/>
              <w:jc w:val="center"/>
              <w:rPr>
                <w:rFonts w:asciiTheme="minorHAnsi" w:hAnsiTheme="minorHAnsi" w:cstheme="minorHAnsi"/>
                <w:sz w:val="20"/>
                <w:szCs w:val="20"/>
              </w:rPr>
            </w:pPr>
            <w:r w:rsidRPr="00D02CEC">
              <w:rPr>
                <w:rFonts w:asciiTheme="minorHAnsi" w:hAnsiTheme="minorHAnsi" w:cstheme="minorHAnsi"/>
                <w:sz w:val="20"/>
                <w:szCs w:val="20"/>
              </w:rPr>
              <w:t>3,15</w:t>
            </w:r>
          </w:p>
          <w:p w:rsidR="006A00A3" w:rsidRPr="00D02CEC" w:rsidRDefault="006A00A3" w:rsidP="008F76E9">
            <w:pPr>
              <w:pStyle w:val="ListParagraph"/>
              <w:spacing w:line="360" w:lineRule="auto"/>
              <w:ind w:left="-199" w:right="-74" w:firstLine="0"/>
              <w:jc w:val="center"/>
              <w:rPr>
                <w:rFonts w:asciiTheme="minorHAnsi" w:hAnsiTheme="minorHAnsi" w:cstheme="minorHAnsi"/>
                <w:sz w:val="20"/>
                <w:szCs w:val="20"/>
              </w:rPr>
            </w:pPr>
            <w:r w:rsidRPr="00D02CEC">
              <w:rPr>
                <w:rFonts w:asciiTheme="minorHAnsi" w:hAnsiTheme="minorHAnsi" w:cstheme="minorHAnsi"/>
                <w:sz w:val="20"/>
                <w:szCs w:val="20"/>
              </w:rPr>
              <w:t>0,31</w:t>
            </w:r>
          </w:p>
        </w:tc>
        <w:tc>
          <w:tcPr>
            <w:tcW w:w="851" w:type="dxa"/>
            <w:tcBorders>
              <w:top w:val="single" w:sz="8" w:space="0" w:color="000000"/>
              <w:left w:val="nil"/>
              <w:bottom w:val="single" w:sz="8" w:space="0" w:color="000000"/>
              <w:right w:val="nil"/>
            </w:tcBorders>
          </w:tcPr>
          <w:p w:rsidR="00B716CE" w:rsidRPr="00D02CEC" w:rsidRDefault="00B716CE" w:rsidP="008F76E9">
            <w:pPr>
              <w:spacing w:line="360" w:lineRule="auto"/>
              <w:ind w:left="0" w:right="-74" w:firstLine="0"/>
              <w:jc w:val="center"/>
              <w:rPr>
                <w:rFonts w:asciiTheme="minorHAnsi" w:hAnsiTheme="minorHAnsi" w:cstheme="minorHAnsi"/>
                <w:sz w:val="20"/>
                <w:szCs w:val="20"/>
              </w:rPr>
            </w:pPr>
            <w:r w:rsidRPr="00D02CEC">
              <w:rPr>
                <w:rFonts w:asciiTheme="minorHAnsi" w:hAnsiTheme="minorHAnsi" w:cstheme="minorHAnsi"/>
                <w:sz w:val="20"/>
                <w:szCs w:val="20"/>
              </w:rPr>
              <w:t>20,13</w:t>
            </w:r>
          </w:p>
          <w:p w:rsidR="00B716CE" w:rsidRPr="00D02CEC" w:rsidRDefault="00B716CE" w:rsidP="008F76E9">
            <w:pPr>
              <w:spacing w:line="360" w:lineRule="auto"/>
              <w:ind w:left="0" w:right="-74" w:firstLine="0"/>
              <w:jc w:val="center"/>
              <w:rPr>
                <w:rFonts w:asciiTheme="minorHAnsi" w:hAnsiTheme="minorHAnsi" w:cstheme="minorHAnsi"/>
                <w:sz w:val="20"/>
                <w:szCs w:val="20"/>
              </w:rPr>
            </w:pPr>
            <w:r w:rsidRPr="00D02CEC">
              <w:rPr>
                <w:rFonts w:asciiTheme="minorHAnsi" w:hAnsiTheme="minorHAnsi" w:cstheme="minorHAnsi"/>
                <w:sz w:val="20"/>
                <w:szCs w:val="20"/>
              </w:rPr>
              <w:t>20,13</w:t>
            </w:r>
          </w:p>
          <w:p w:rsidR="006B60DC" w:rsidRPr="00D02CEC" w:rsidRDefault="00B716CE" w:rsidP="008F76E9">
            <w:pPr>
              <w:spacing w:line="360" w:lineRule="auto"/>
              <w:ind w:left="0" w:right="-74" w:firstLine="0"/>
              <w:jc w:val="center"/>
              <w:rPr>
                <w:rFonts w:asciiTheme="minorHAnsi" w:hAnsiTheme="minorHAnsi" w:cstheme="minorHAnsi"/>
                <w:sz w:val="20"/>
                <w:szCs w:val="20"/>
              </w:rPr>
            </w:pPr>
            <w:r w:rsidRPr="00D02CEC">
              <w:rPr>
                <w:rFonts w:asciiTheme="minorHAnsi" w:hAnsiTheme="minorHAnsi" w:cstheme="minorHAnsi"/>
                <w:sz w:val="20"/>
                <w:szCs w:val="20"/>
              </w:rPr>
              <w:t>20,13</w:t>
            </w:r>
          </w:p>
        </w:tc>
        <w:tc>
          <w:tcPr>
            <w:tcW w:w="1559" w:type="dxa"/>
            <w:tcBorders>
              <w:top w:val="single" w:sz="8" w:space="0" w:color="000000"/>
              <w:left w:val="nil"/>
              <w:bottom w:val="single" w:sz="8" w:space="0" w:color="000000"/>
              <w:right w:val="nil"/>
            </w:tcBorders>
            <w:vAlign w:val="center"/>
          </w:tcPr>
          <w:p w:rsidR="006A00A3" w:rsidRPr="00D02CEC" w:rsidRDefault="006A00A3" w:rsidP="006A00A3">
            <w:pPr>
              <w:pStyle w:val="ListParagraph"/>
              <w:spacing w:line="300" w:lineRule="auto"/>
              <w:ind w:left="0" w:right="-74" w:firstLine="0"/>
              <w:jc w:val="center"/>
              <w:rPr>
                <w:rFonts w:asciiTheme="minorHAnsi" w:hAnsiTheme="minorHAnsi" w:cstheme="minorHAnsi"/>
                <w:sz w:val="20"/>
                <w:szCs w:val="20"/>
              </w:rPr>
            </w:pPr>
            <w:r w:rsidRPr="00D02CEC">
              <w:rPr>
                <w:rFonts w:asciiTheme="minorHAnsi" w:hAnsiTheme="minorHAnsi" w:cstheme="minorHAnsi"/>
                <w:i/>
                <w:sz w:val="20"/>
                <w:szCs w:val="20"/>
              </w:rPr>
              <w:t>H</w:t>
            </w:r>
            <w:r w:rsidRPr="00D02CEC">
              <w:rPr>
                <w:rFonts w:asciiTheme="minorHAnsi" w:hAnsiTheme="minorHAnsi" w:cstheme="minorHAnsi"/>
                <w:sz w:val="20"/>
                <w:szCs w:val="20"/>
                <w:vertAlign w:val="subscript"/>
              </w:rPr>
              <w:t>0</w:t>
            </w:r>
            <w:r w:rsidRPr="00D02CEC">
              <w:rPr>
                <w:rFonts w:asciiTheme="minorHAnsi" w:hAnsiTheme="minorHAnsi" w:cstheme="minorHAnsi"/>
                <w:sz w:val="20"/>
                <w:szCs w:val="20"/>
              </w:rPr>
              <w:t xml:space="preserve"> diterima </w:t>
            </w:r>
          </w:p>
          <w:p w:rsidR="006A00A3" w:rsidRPr="00D02CEC" w:rsidRDefault="006A00A3" w:rsidP="006A00A3">
            <w:pPr>
              <w:pStyle w:val="ListParagraph"/>
              <w:spacing w:line="300" w:lineRule="auto"/>
              <w:ind w:left="0" w:right="-74" w:firstLine="0"/>
              <w:jc w:val="center"/>
              <w:rPr>
                <w:rFonts w:asciiTheme="minorHAnsi" w:hAnsiTheme="minorHAnsi" w:cstheme="minorHAnsi"/>
                <w:sz w:val="20"/>
                <w:szCs w:val="20"/>
              </w:rPr>
            </w:pPr>
            <w:r w:rsidRPr="00D02CEC">
              <w:rPr>
                <w:rFonts w:asciiTheme="minorHAnsi" w:hAnsiTheme="minorHAnsi" w:cstheme="minorHAnsi"/>
                <w:i/>
                <w:sz w:val="20"/>
                <w:szCs w:val="20"/>
              </w:rPr>
              <w:t>H</w:t>
            </w:r>
            <w:r w:rsidRPr="00D02CEC">
              <w:rPr>
                <w:rFonts w:asciiTheme="minorHAnsi" w:hAnsiTheme="minorHAnsi" w:cstheme="minorHAnsi"/>
                <w:sz w:val="20"/>
                <w:szCs w:val="20"/>
                <w:vertAlign w:val="subscript"/>
              </w:rPr>
              <w:t>0</w:t>
            </w:r>
            <w:r w:rsidRPr="00D02CEC">
              <w:rPr>
                <w:rFonts w:asciiTheme="minorHAnsi" w:hAnsiTheme="minorHAnsi" w:cstheme="minorHAnsi"/>
                <w:sz w:val="20"/>
                <w:szCs w:val="20"/>
              </w:rPr>
              <w:t xml:space="preserve"> diterima </w:t>
            </w:r>
          </w:p>
          <w:p w:rsidR="006A00A3" w:rsidRPr="00D02CEC" w:rsidRDefault="006A00A3" w:rsidP="006A00A3">
            <w:pPr>
              <w:pStyle w:val="ListParagraph"/>
              <w:spacing w:line="300" w:lineRule="auto"/>
              <w:ind w:left="0" w:right="-74" w:firstLine="0"/>
              <w:jc w:val="center"/>
              <w:rPr>
                <w:rFonts w:asciiTheme="minorHAnsi" w:hAnsiTheme="minorHAnsi" w:cstheme="minorHAnsi"/>
                <w:sz w:val="20"/>
                <w:szCs w:val="20"/>
              </w:rPr>
            </w:pPr>
            <w:r w:rsidRPr="00D02CEC">
              <w:rPr>
                <w:rFonts w:asciiTheme="minorHAnsi" w:hAnsiTheme="minorHAnsi" w:cstheme="minorHAnsi"/>
                <w:i/>
                <w:sz w:val="20"/>
                <w:szCs w:val="20"/>
              </w:rPr>
              <w:t>H</w:t>
            </w:r>
            <w:r w:rsidRPr="00D02CEC">
              <w:rPr>
                <w:rFonts w:asciiTheme="minorHAnsi" w:hAnsiTheme="minorHAnsi" w:cstheme="minorHAnsi"/>
                <w:sz w:val="20"/>
                <w:szCs w:val="20"/>
                <w:vertAlign w:val="subscript"/>
              </w:rPr>
              <w:t>0</w:t>
            </w:r>
            <w:r w:rsidRPr="00D02CEC">
              <w:rPr>
                <w:rFonts w:asciiTheme="minorHAnsi" w:hAnsiTheme="minorHAnsi" w:cstheme="minorHAnsi"/>
                <w:sz w:val="20"/>
                <w:szCs w:val="20"/>
              </w:rPr>
              <w:t xml:space="preserve"> diterima</w:t>
            </w:r>
          </w:p>
          <w:p w:rsidR="006B60DC" w:rsidRPr="00D02CEC" w:rsidRDefault="006B60DC" w:rsidP="006A00A3">
            <w:pPr>
              <w:pStyle w:val="ListParagraph"/>
              <w:spacing w:line="300" w:lineRule="auto"/>
              <w:ind w:left="0" w:right="-74" w:firstLine="0"/>
              <w:jc w:val="center"/>
              <w:rPr>
                <w:rFonts w:asciiTheme="minorHAnsi" w:hAnsiTheme="minorHAnsi" w:cstheme="minorHAnsi"/>
                <w:sz w:val="20"/>
                <w:szCs w:val="20"/>
              </w:rPr>
            </w:pPr>
          </w:p>
        </w:tc>
      </w:tr>
    </w:tbl>
    <w:tbl>
      <w:tblPr>
        <w:tblStyle w:val="TableGrid"/>
        <w:tblW w:w="0" w:type="auto"/>
        <w:tblLook w:val="04A0"/>
      </w:tblPr>
      <w:tblGrid>
        <w:gridCol w:w="1277"/>
        <w:gridCol w:w="711"/>
        <w:gridCol w:w="728"/>
        <w:gridCol w:w="1396"/>
      </w:tblGrid>
      <w:tr w:rsidR="0019274E" w:rsidRPr="00D02CEC" w:rsidTr="008F76E9">
        <w:tc>
          <w:tcPr>
            <w:tcW w:w="1277" w:type="dxa"/>
            <w:tcBorders>
              <w:top w:val="single" w:sz="8" w:space="0" w:color="000000"/>
              <w:left w:val="nil"/>
              <w:bottom w:val="single" w:sz="8" w:space="0" w:color="000000"/>
              <w:right w:val="nil"/>
            </w:tcBorders>
            <w:shd w:val="clear" w:color="auto" w:fill="F2F2F2" w:themeFill="background1" w:themeFillShade="F2"/>
            <w:vAlign w:val="center"/>
          </w:tcPr>
          <w:p w:rsidR="00EB312E" w:rsidRPr="00D02CEC" w:rsidRDefault="00EB312E" w:rsidP="006A00A3">
            <w:pPr>
              <w:pStyle w:val="ListParagraph"/>
              <w:ind w:left="0" w:firstLine="0"/>
              <w:jc w:val="center"/>
              <w:rPr>
                <w:rFonts w:asciiTheme="minorHAnsi" w:hAnsiTheme="minorHAnsi" w:cstheme="minorHAnsi"/>
                <w:sz w:val="20"/>
                <w:szCs w:val="20"/>
              </w:rPr>
            </w:pPr>
            <w:r w:rsidRPr="00D02CEC">
              <w:rPr>
                <w:rFonts w:asciiTheme="minorHAnsi" w:hAnsiTheme="minorHAnsi" w:cstheme="minorHAnsi"/>
                <w:position w:val="-12"/>
                <w:sz w:val="20"/>
                <w:szCs w:val="20"/>
              </w:rPr>
              <w:object w:dxaOrig="360" w:dyaOrig="360">
                <v:shape id="_x0000_i1049" type="#_x0000_t75" style="width:19.5pt;height:19.5pt" o:ole="">
                  <v:imagedata r:id="rId29" o:title=""/>
                </v:shape>
                <o:OLEObject Type="Embed" ProgID="Equation.3" ShapeID="_x0000_i1049" DrawAspect="Content" ObjectID="_1588150334" r:id="rId94"/>
              </w:object>
            </w:r>
          </w:p>
        </w:tc>
        <w:tc>
          <w:tcPr>
            <w:tcW w:w="711" w:type="dxa"/>
            <w:tcBorders>
              <w:top w:val="single" w:sz="8" w:space="0" w:color="000000"/>
              <w:left w:val="nil"/>
              <w:bottom w:val="single" w:sz="8" w:space="0" w:color="000000"/>
              <w:right w:val="nil"/>
            </w:tcBorders>
            <w:shd w:val="clear" w:color="auto" w:fill="F2F2F2" w:themeFill="background1" w:themeFillShade="F2"/>
            <w:vAlign w:val="center"/>
          </w:tcPr>
          <w:p w:rsidR="00EB312E" w:rsidRPr="00D02CEC" w:rsidRDefault="00EB312E" w:rsidP="006B60DC">
            <w:pPr>
              <w:pStyle w:val="ListParagraph"/>
              <w:ind w:left="-143" w:right="-168" w:firstLine="0"/>
              <w:jc w:val="center"/>
              <w:rPr>
                <w:rFonts w:asciiTheme="minorHAnsi" w:hAnsiTheme="minorHAnsi" w:cstheme="minorHAnsi"/>
                <w:sz w:val="20"/>
                <w:szCs w:val="20"/>
              </w:rPr>
            </w:pPr>
            <w:r w:rsidRPr="00D02CEC">
              <w:rPr>
                <w:rFonts w:asciiTheme="minorHAnsi" w:hAnsiTheme="minorHAnsi" w:cstheme="minorHAnsi"/>
                <w:position w:val="-12"/>
                <w:sz w:val="20"/>
                <w:szCs w:val="20"/>
              </w:rPr>
              <w:object w:dxaOrig="420" w:dyaOrig="360">
                <v:shape id="_x0000_i1050" type="#_x0000_t75" style="width:21pt;height:19.5pt" o:ole="">
                  <v:imagedata r:id="rId31" o:title=""/>
                </v:shape>
                <o:OLEObject Type="Embed" ProgID="Equation.3" ShapeID="_x0000_i1050" DrawAspect="Content" ObjectID="_1588150335" r:id="rId95"/>
              </w:object>
            </w:r>
          </w:p>
        </w:tc>
        <w:tc>
          <w:tcPr>
            <w:tcW w:w="728" w:type="dxa"/>
            <w:tcBorders>
              <w:top w:val="single" w:sz="8" w:space="0" w:color="000000"/>
              <w:left w:val="nil"/>
              <w:bottom w:val="single" w:sz="8" w:space="0" w:color="000000"/>
              <w:right w:val="nil"/>
            </w:tcBorders>
            <w:shd w:val="clear" w:color="auto" w:fill="F2F2F2" w:themeFill="background1" w:themeFillShade="F2"/>
            <w:vAlign w:val="center"/>
          </w:tcPr>
          <w:p w:rsidR="00EB312E" w:rsidRPr="00D02CEC" w:rsidRDefault="00EB312E" w:rsidP="006B60DC">
            <w:pPr>
              <w:pStyle w:val="ListParagraph"/>
              <w:ind w:left="-190" w:right="-149" w:firstLine="0"/>
              <w:jc w:val="center"/>
              <w:rPr>
                <w:rFonts w:asciiTheme="minorHAnsi" w:hAnsiTheme="minorHAnsi" w:cstheme="minorHAnsi"/>
                <w:sz w:val="20"/>
                <w:szCs w:val="20"/>
              </w:rPr>
            </w:pPr>
            <w:r w:rsidRPr="00D02CEC">
              <w:rPr>
                <w:rFonts w:asciiTheme="minorHAnsi" w:hAnsiTheme="minorHAnsi" w:cstheme="minorHAnsi"/>
                <w:position w:val="-12"/>
                <w:sz w:val="20"/>
                <w:szCs w:val="20"/>
              </w:rPr>
              <w:object w:dxaOrig="499" w:dyaOrig="360">
                <v:shape id="_x0000_i1051" type="#_x0000_t75" style="width:25.5pt;height:19.5pt" o:ole="">
                  <v:imagedata r:id="rId33" o:title=""/>
                </v:shape>
                <o:OLEObject Type="Embed" ProgID="Equation.3" ShapeID="_x0000_i1051" DrawAspect="Content" ObjectID="_1588150336" r:id="rId96"/>
              </w:object>
            </w:r>
          </w:p>
        </w:tc>
        <w:tc>
          <w:tcPr>
            <w:tcW w:w="1396" w:type="dxa"/>
            <w:tcBorders>
              <w:top w:val="single" w:sz="8" w:space="0" w:color="000000"/>
              <w:left w:val="nil"/>
              <w:bottom w:val="single" w:sz="8" w:space="0" w:color="000000"/>
              <w:right w:val="nil"/>
            </w:tcBorders>
            <w:shd w:val="clear" w:color="auto" w:fill="F2F2F2" w:themeFill="background1" w:themeFillShade="F2"/>
            <w:vAlign w:val="center"/>
          </w:tcPr>
          <w:p w:rsidR="00EB312E" w:rsidRPr="00D02CEC" w:rsidRDefault="00EB312E" w:rsidP="006B60DC">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t>Kep. Uji</w:t>
            </w:r>
          </w:p>
        </w:tc>
      </w:tr>
      <w:tr w:rsidR="0019274E" w:rsidRPr="00D02CEC" w:rsidTr="008F76E9">
        <w:tc>
          <w:tcPr>
            <w:tcW w:w="1277" w:type="dxa"/>
            <w:tcBorders>
              <w:top w:val="single" w:sz="8" w:space="0" w:color="000000"/>
              <w:left w:val="nil"/>
              <w:bottom w:val="single" w:sz="8" w:space="0" w:color="000000"/>
              <w:right w:val="nil"/>
            </w:tcBorders>
            <w:shd w:val="clear" w:color="auto" w:fill="F2F2F2" w:themeFill="background1" w:themeFillShade="F2"/>
          </w:tcPr>
          <w:p w:rsidR="00EB312E" w:rsidRPr="00D02CEC" w:rsidRDefault="00EB312E" w:rsidP="006A00A3">
            <w:pPr>
              <w:pStyle w:val="ListParagraph"/>
              <w:ind w:left="0" w:firstLine="0"/>
              <w:jc w:val="center"/>
              <w:rPr>
                <w:rFonts w:asciiTheme="minorHAnsi" w:hAnsiTheme="minorHAnsi" w:cstheme="minorHAnsi"/>
                <w:position w:val="-10"/>
                <w:sz w:val="20"/>
                <w:szCs w:val="20"/>
              </w:rPr>
            </w:pPr>
            <w:r w:rsidRPr="00D02CEC">
              <w:rPr>
                <w:rFonts w:asciiTheme="minorHAnsi" w:hAnsiTheme="minorHAnsi" w:cstheme="minorHAnsi"/>
                <w:position w:val="-10"/>
                <w:sz w:val="20"/>
                <w:szCs w:val="20"/>
              </w:rPr>
              <w:object w:dxaOrig="940" w:dyaOrig="340">
                <v:shape id="_x0000_i1052" type="#_x0000_t75" style="width:46.5pt;height:17.25pt" o:ole="">
                  <v:imagedata r:id="rId97" o:title=""/>
                </v:shape>
                <o:OLEObject Type="Embed" ProgID="Equation.3" ShapeID="_x0000_i1052" DrawAspect="Content" ObjectID="_1588150337" r:id="rId98"/>
              </w:object>
            </w:r>
          </w:p>
          <w:p w:rsidR="00EB312E" w:rsidRPr="00D02CEC" w:rsidRDefault="00EB312E" w:rsidP="006A00A3">
            <w:pPr>
              <w:pStyle w:val="ListParagraph"/>
              <w:ind w:left="0" w:firstLine="0"/>
              <w:jc w:val="center"/>
              <w:rPr>
                <w:rFonts w:asciiTheme="minorHAnsi" w:hAnsiTheme="minorHAnsi" w:cstheme="minorHAnsi"/>
                <w:position w:val="-10"/>
                <w:sz w:val="20"/>
                <w:szCs w:val="20"/>
              </w:rPr>
            </w:pPr>
            <w:r w:rsidRPr="00D02CEC">
              <w:rPr>
                <w:rFonts w:asciiTheme="minorHAnsi" w:hAnsiTheme="minorHAnsi" w:cstheme="minorHAnsi"/>
                <w:position w:val="-10"/>
                <w:sz w:val="20"/>
                <w:szCs w:val="20"/>
              </w:rPr>
              <w:object w:dxaOrig="940" w:dyaOrig="360">
                <v:shape id="_x0000_i1053" type="#_x0000_t75" style="width:48pt;height:19.5pt" o:ole="">
                  <v:imagedata r:id="rId99" o:title=""/>
                </v:shape>
                <o:OLEObject Type="Embed" ProgID="Equation.3" ShapeID="_x0000_i1053" DrawAspect="Content" ObjectID="_1588150338" r:id="rId100"/>
              </w:object>
            </w:r>
          </w:p>
          <w:p w:rsidR="00805ECA" w:rsidRPr="00D02CEC" w:rsidRDefault="00805ECA" w:rsidP="006A00A3">
            <w:pPr>
              <w:pStyle w:val="ListParagraph"/>
              <w:ind w:left="0" w:firstLine="0"/>
              <w:jc w:val="center"/>
              <w:rPr>
                <w:rFonts w:asciiTheme="minorHAnsi" w:hAnsiTheme="minorHAnsi" w:cstheme="minorHAnsi"/>
                <w:position w:val="-10"/>
                <w:sz w:val="20"/>
                <w:szCs w:val="20"/>
              </w:rPr>
            </w:pPr>
            <w:r w:rsidRPr="00D02CEC">
              <w:rPr>
                <w:rFonts w:asciiTheme="minorHAnsi" w:hAnsiTheme="minorHAnsi" w:cstheme="minorHAnsi"/>
                <w:position w:val="-10"/>
                <w:sz w:val="20"/>
                <w:szCs w:val="20"/>
              </w:rPr>
              <w:object w:dxaOrig="920" w:dyaOrig="340">
                <v:shape id="_x0000_i1067" type="#_x0000_t75" style="width:47.25pt;height:18.75pt" o:ole="">
                  <v:imagedata r:id="rId101" o:title=""/>
                </v:shape>
                <o:OLEObject Type="Embed" ProgID="Equation.3" ShapeID="_x0000_i1067" DrawAspect="Content" ObjectID="_1588150339" r:id="rId102"/>
              </w:object>
            </w:r>
          </w:p>
          <w:p w:rsidR="00EB312E" w:rsidRPr="00D02CEC" w:rsidRDefault="00EB312E" w:rsidP="006A00A3">
            <w:pPr>
              <w:pStyle w:val="ListParagraph"/>
              <w:ind w:left="0" w:firstLine="0"/>
              <w:jc w:val="center"/>
              <w:rPr>
                <w:rFonts w:asciiTheme="minorHAnsi" w:hAnsiTheme="minorHAnsi" w:cstheme="minorHAnsi"/>
                <w:position w:val="-10"/>
                <w:sz w:val="20"/>
                <w:szCs w:val="20"/>
              </w:rPr>
            </w:pPr>
            <w:r w:rsidRPr="00D02CEC">
              <w:rPr>
                <w:rFonts w:asciiTheme="minorHAnsi" w:hAnsiTheme="minorHAnsi" w:cstheme="minorHAnsi"/>
                <w:position w:val="-10"/>
                <w:sz w:val="20"/>
                <w:szCs w:val="20"/>
              </w:rPr>
              <w:object w:dxaOrig="940" w:dyaOrig="360">
                <v:shape id="_x0000_i1054" type="#_x0000_t75" style="width:46.5pt;height:19.5pt" o:ole="">
                  <v:imagedata r:id="rId103" o:title=""/>
                </v:shape>
                <o:OLEObject Type="Embed" ProgID="Equation.3" ShapeID="_x0000_i1054" DrawAspect="Content" ObjectID="_1588150340" r:id="rId104"/>
              </w:object>
            </w:r>
          </w:p>
          <w:p w:rsidR="00805ECA" w:rsidRPr="00D02CEC" w:rsidRDefault="00805ECA" w:rsidP="006A00A3">
            <w:pPr>
              <w:pStyle w:val="ListParagraph"/>
              <w:ind w:left="0" w:firstLine="0"/>
              <w:jc w:val="center"/>
              <w:rPr>
                <w:rFonts w:asciiTheme="minorHAnsi" w:hAnsiTheme="minorHAnsi" w:cstheme="minorHAnsi"/>
                <w:position w:val="-10"/>
                <w:sz w:val="20"/>
                <w:szCs w:val="20"/>
              </w:rPr>
            </w:pPr>
            <w:r w:rsidRPr="00D02CEC">
              <w:rPr>
                <w:rFonts w:asciiTheme="minorHAnsi" w:hAnsiTheme="minorHAnsi" w:cstheme="minorHAnsi"/>
                <w:position w:val="-10"/>
                <w:sz w:val="20"/>
                <w:szCs w:val="20"/>
              </w:rPr>
              <w:object w:dxaOrig="940" w:dyaOrig="340">
                <v:shape id="_x0000_i1068" type="#_x0000_t75" style="width:48pt;height:18.75pt" o:ole="">
                  <v:imagedata r:id="rId105" o:title=""/>
                </v:shape>
                <o:OLEObject Type="Embed" ProgID="Equation.3" ShapeID="_x0000_i1068" DrawAspect="Content" ObjectID="_1588150341" r:id="rId106"/>
              </w:object>
            </w:r>
          </w:p>
          <w:p w:rsidR="00805ECA" w:rsidRPr="00D02CEC" w:rsidRDefault="00805ECA" w:rsidP="006A00A3">
            <w:pPr>
              <w:pStyle w:val="ListParagraph"/>
              <w:ind w:left="0" w:firstLine="0"/>
              <w:jc w:val="center"/>
              <w:rPr>
                <w:rFonts w:asciiTheme="minorHAnsi" w:hAnsiTheme="minorHAnsi" w:cstheme="minorHAnsi"/>
                <w:position w:val="-10"/>
                <w:sz w:val="20"/>
                <w:szCs w:val="20"/>
              </w:rPr>
            </w:pPr>
            <w:r w:rsidRPr="00D02CEC">
              <w:rPr>
                <w:rFonts w:asciiTheme="minorHAnsi" w:hAnsiTheme="minorHAnsi" w:cstheme="minorHAnsi"/>
                <w:position w:val="-12"/>
                <w:sz w:val="20"/>
                <w:szCs w:val="20"/>
              </w:rPr>
              <w:object w:dxaOrig="940" w:dyaOrig="360">
                <v:shape id="_x0000_i1069" type="#_x0000_t75" style="width:48pt;height:19.5pt" o:ole="">
                  <v:imagedata r:id="rId107" o:title=""/>
                </v:shape>
                <o:OLEObject Type="Embed" ProgID="Equation.3" ShapeID="_x0000_i1069" DrawAspect="Content" ObjectID="_1588150342" r:id="rId108"/>
              </w:object>
            </w:r>
          </w:p>
        </w:tc>
        <w:tc>
          <w:tcPr>
            <w:tcW w:w="711" w:type="dxa"/>
            <w:tcBorders>
              <w:top w:val="single" w:sz="8" w:space="0" w:color="000000"/>
              <w:left w:val="nil"/>
              <w:bottom w:val="single" w:sz="8" w:space="0" w:color="000000"/>
              <w:right w:val="nil"/>
            </w:tcBorders>
          </w:tcPr>
          <w:p w:rsidR="0019274E" w:rsidRPr="00D02CEC" w:rsidRDefault="0019274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20,98</w:t>
            </w:r>
          </w:p>
          <w:p w:rsidR="0019274E" w:rsidRPr="00D02CEC" w:rsidRDefault="0019274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0,54</w:t>
            </w:r>
          </w:p>
          <w:p w:rsidR="0019274E" w:rsidRPr="00D02CEC" w:rsidRDefault="0019274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14,48</w:t>
            </w:r>
          </w:p>
          <w:p w:rsidR="0019274E" w:rsidRPr="00D02CEC" w:rsidRDefault="0019274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4,16</w:t>
            </w:r>
          </w:p>
          <w:p w:rsidR="0019274E" w:rsidRPr="00D02CEC" w:rsidRDefault="0019274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6,85</w:t>
            </w:r>
          </w:p>
          <w:p w:rsidR="00EB312E" w:rsidRPr="00D02CEC" w:rsidRDefault="0019274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3,42</w:t>
            </w:r>
          </w:p>
        </w:tc>
        <w:tc>
          <w:tcPr>
            <w:tcW w:w="728" w:type="dxa"/>
            <w:tcBorders>
              <w:top w:val="single" w:sz="8" w:space="0" w:color="000000"/>
              <w:left w:val="nil"/>
              <w:bottom w:val="single" w:sz="8" w:space="0" w:color="000000"/>
              <w:right w:val="nil"/>
            </w:tcBorders>
          </w:tcPr>
          <w:p w:rsidR="00EB312E" w:rsidRPr="00D02CEC" w:rsidRDefault="0019274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20,1</w:t>
            </w:r>
          </w:p>
          <w:p w:rsidR="0019274E" w:rsidRPr="00D02CEC" w:rsidRDefault="0019274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20,1</w:t>
            </w:r>
          </w:p>
          <w:p w:rsidR="0019274E" w:rsidRPr="00D02CEC" w:rsidRDefault="0019274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20,1</w:t>
            </w:r>
          </w:p>
          <w:p w:rsidR="0019274E" w:rsidRPr="00D02CEC" w:rsidRDefault="0019274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20,1</w:t>
            </w:r>
          </w:p>
          <w:p w:rsidR="0019274E" w:rsidRPr="00D02CEC" w:rsidRDefault="0019274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20,1</w:t>
            </w:r>
          </w:p>
          <w:p w:rsidR="00EB312E" w:rsidRPr="00D02CEC" w:rsidRDefault="0019274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20,1</w:t>
            </w:r>
          </w:p>
        </w:tc>
        <w:tc>
          <w:tcPr>
            <w:tcW w:w="1396" w:type="dxa"/>
            <w:tcBorders>
              <w:top w:val="single" w:sz="8" w:space="0" w:color="000000"/>
              <w:left w:val="nil"/>
              <w:bottom w:val="single" w:sz="8" w:space="0" w:color="000000"/>
              <w:right w:val="nil"/>
            </w:tcBorders>
          </w:tcPr>
          <w:p w:rsidR="00EB312E" w:rsidRPr="00D02CEC" w:rsidRDefault="0019274E" w:rsidP="006A00A3">
            <w:pPr>
              <w:pStyle w:val="ListParagraph"/>
              <w:ind w:left="-67" w:right="-28" w:firstLine="0"/>
              <w:jc w:val="center"/>
              <w:rPr>
                <w:rFonts w:asciiTheme="minorHAnsi" w:hAnsiTheme="minorHAnsi" w:cstheme="minorHAnsi"/>
                <w:position w:val="-12"/>
                <w:sz w:val="20"/>
                <w:szCs w:val="20"/>
              </w:rPr>
            </w:pPr>
            <w:r w:rsidRPr="00D02CEC">
              <w:rPr>
                <w:rFonts w:asciiTheme="minorHAnsi" w:hAnsiTheme="minorHAnsi" w:cstheme="minorHAnsi"/>
                <w:position w:val="-12"/>
                <w:sz w:val="20"/>
                <w:szCs w:val="20"/>
              </w:rPr>
              <w:object w:dxaOrig="360" w:dyaOrig="360">
                <v:shape id="_x0000_i1077" type="#_x0000_t75" style="width:19.5pt;height:19.5pt" o:ole="">
                  <v:imagedata r:id="rId41" o:title=""/>
                </v:shape>
                <o:OLEObject Type="Embed" ProgID="Equation.3" ShapeID="_x0000_i1077" DrawAspect="Content" ObjectID="_1588150343" r:id="rId109"/>
              </w:object>
            </w:r>
            <w:r w:rsidRPr="00D02CEC">
              <w:rPr>
                <w:rFonts w:asciiTheme="minorHAnsi" w:hAnsiTheme="minorHAnsi" w:cstheme="minorHAnsi"/>
                <w:sz w:val="20"/>
                <w:szCs w:val="20"/>
              </w:rPr>
              <w:t xml:space="preserve"> ditolak</w:t>
            </w:r>
            <w:r w:rsidRPr="00D02CEC">
              <w:rPr>
                <w:rFonts w:asciiTheme="minorHAnsi" w:hAnsiTheme="minorHAnsi" w:cstheme="minorHAnsi"/>
                <w:position w:val="-12"/>
                <w:sz w:val="20"/>
                <w:szCs w:val="20"/>
              </w:rPr>
              <w:t xml:space="preserve"> </w:t>
            </w:r>
            <w:r w:rsidR="00EB312E" w:rsidRPr="00D02CEC">
              <w:rPr>
                <w:rFonts w:asciiTheme="minorHAnsi" w:hAnsiTheme="minorHAnsi" w:cstheme="minorHAnsi"/>
                <w:position w:val="-12"/>
                <w:sz w:val="20"/>
                <w:szCs w:val="20"/>
              </w:rPr>
              <w:object w:dxaOrig="360" w:dyaOrig="360">
                <v:shape id="_x0000_i1055" type="#_x0000_t75" style="width:19.5pt;height:19.5pt" o:ole="">
                  <v:imagedata r:id="rId41" o:title=""/>
                </v:shape>
                <o:OLEObject Type="Embed" ProgID="Equation.3" ShapeID="_x0000_i1055" DrawAspect="Content" ObjectID="_1588150344" r:id="rId110"/>
              </w:object>
            </w:r>
            <w:r w:rsidR="00EB312E" w:rsidRPr="00D02CEC">
              <w:rPr>
                <w:rFonts w:asciiTheme="minorHAnsi" w:hAnsiTheme="minorHAnsi" w:cstheme="minorHAnsi"/>
                <w:sz w:val="20"/>
                <w:szCs w:val="20"/>
              </w:rPr>
              <w:t xml:space="preserve"> diterima</w:t>
            </w:r>
          </w:p>
          <w:p w:rsidR="00EB312E" w:rsidRPr="00D02CEC" w:rsidRDefault="00EB312E" w:rsidP="006A00A3">
            <w:pPr>
              <w:pStyle w:val="ListParagraph"/>
              <w:ind w:left="-67" w:right="-28" w:firstLine="0"/>
              <w:jc w:val="center"/>
              <w:rPr>
                <w:rFonts w:asciiTheme="minorHAnsi" w:hAnsiTheme="minorHAnsi" w:cstheme="minorHAnsi"/>
                <w:position w:val="-12"/>
                <w:sz w:val="20"/>
                <w:szCs w:val="20"/>
              </w:rPr>
            </w:pPr>
            <w:r w:rsidRPr="00D02CEC">
              <w:rPr>
                <w:rFonts w:asciiTheme="minorHAnsi" w:hAnsiTheme="minorHAnsi" w:cstheme="minorHAnsi"/>
                <w:position w:val="-12"/>
                <w:sz w:val="20"/>
                <w:szCs w:val="20"/>
              </w:rPr>
              <w:object w:dxaOrig="360" w:dyaOrig="360">
                <v:shape id="_x0000_i1056" type="#_x0000_t75" style="width:19.5pt;height:19.5pt" o:ole="">
                  <v:imagedata r:id="rId41" o:title=""/>
                </v:shape>
                <o:OLEObject Type="Embed" ProgID="Equation.3" ShapeID="_x0000_i1056" DrawAspect="Content" ObjectID="_1588150345" r:id="rId111"/>
              </w:object>
            </w:r>
            <w:r w:rsidRPr="00D02CEC">
              <w:rPr>
                <w:rFonts w:asciiTheme="minorHAnsi" w:hAnsiTheme="minorHAnsi" w:cstheme="minorHAnsi"/>
                <w:sz w:val="20"/>
                <w:szCs w:val="20"/>
              </w:rPr>
              <w:t xml:space="preserve"> diterima</w:t>
            </w:r>
          </w:p>
          <w:p w:rsidR="00EB312E" w:rsidRPr="00D02CEC" w:rsidRDefault="00EB312E" w:rsidP="006A00A3">
            <w:pPr>
              <w:pStyle w:val="ListParagraph"/>
              <w:ind w:left="-67" w:right="-28" w:firstLine="0"/>
              <w:jc w:val="center"/>
              <w:rPr>
                <w:rFonts w:asciiTheme="minorHAnsi" w:hAnsiTheme="minorHAnsi" w:cstheme="minorHAnsi"/>
                <w:sz w:val="20"/>
                <w:szCs w:val="20"/>
              </w:rPr>
            </w:pPr>
            <w:r w:rsidRPr="00D02CEC">
              <w:rPr>
                <w:rFonts w:asciiTheme="minorHAnsi" w:hAnsiTheme="minorHAnsi" w:cstheme="minorHAnsi"/>
                <w:position w:val="-12"/>
                <w:sz w:val="20"/>
                <w:szCs w:val="20"/>
              </w:rPr>
              <w:object w:dxaOrig="360" w:dyaOrig="360">
                <v:shape id="_x0000_i1057" type="#_x0000_t75" style="width:19.5pt;height:19.5pt" o:ole="">
                  <v:imagedata r:id="rId41" o:title=""/>
                </v:shape>
                <o:OLEObject Type="Embed" ProgID="Equation.3" ShapeID="_x0000_i1057" DrawAspect="Content" ObjectID="_1588150346" r:id="rId112"/>
              </w:object>
            </w:r>
            <w:r w:rsidRPr="00D02CEC">
              <w:rPr>
                <w:rFonts w:asciiTheme="minorHAnsi" w:hAnsiTheme="minorHAnsi" w:cstheme="minorHAnsi"/>
                <w:sz w:val="20"/>
                <w:szCs w:val="20"/>
              </w:rPr>
              <w:t xml:space="preserve"> diterima</w:t>
            </w:r>
          </w:p>
          <w:p w:rsidR="0019274E" w:rsidRPr="00D02CEC" w:rsidRDefault="0019274E" w:rsidP="006A00A3">
            <w:pPr>
              <w:pStyle w:val="ListParagraph"/>
              <w:ind w:left="-67" w:right="-28" w:firstLine="0"/>
              <w:jc w:val="center"/>
              <w:rPr>
                <w:rFonts w:asciiTheme="minorHAnsi" w:hAnsiTheme="minorHAnsi" w:cstheme="minorHAnsi"/>
                <w:sz w:val="20"/>
                <w:szCs w:val="20"/>
              </w:rPr>
            </w:pPr>
            <w:r w:rsidRPr="00D02CEC">
              <w:rPr>
                <w:rFonts w:asciiTheme="minorHAnsi" w:hAnsiTheme="minorHAnsi" w:cstheme="minorHAnsi"/>
                <w:position w:val="-12"/>
                <w:sz w:val="20"/>
                <w:szCs w:val="20"/>
              </w:rPr>
              <w:object w:dxaOrig="360" w:dyaOrig="360">
                <v:shape id="_x0000_i1078" type="#_x0000_t75" style="width:19.5pt;height:19.5pt" o:ole="">
                  <v:imagedata r:id="rId41" o:title=""/>
                </v:shape>
                <o:OLEObject Type="Embed" ProgID="Equation.3" ShapeID="_x0000_i1078" DrawAspect="Content" ObjectID="_1588150347" r:id="rId113"/>
              </w:object>
            </w:r>
            <w:r w:rsidRPr="00D02CEC">
              <w:rPr>
                <w:rFonts w:asciiTheme="minorHAnsi" w:hAnsiTheme="minorHAnsi" w:cstheme="minorHAnsi"/>
                <w:sz w:val="20"/>
                <w:szCs w:val="20"/>
              </w:rPr>
              <w:t xml:space="preserve"> diterima</w:t>
            </w:r>
          </w:p>
          <w:p w:rsidR="0019274E" w:rsidRPr="00D02CEC" w:rsidRDefault="0019274E" w:rsidP="006A00A3">
            <w:pPr>
              <w:pStyle w:val="ListParagraph"/>
              <w:ind w:left="-67" w:right="-28" w:firstLine="0"/>
              <w:jc w:val="center"/>
              <w:rPr>
                <w:rFonts w:asciiTheme="minorHAnsi" w:hAnsiTheme="minorHAnsi" w:cstheme="minorHAnsi"/>
                <w:sz w:val="20"/>
                <w:szCs w:val="20"/>
              </w:rPr>
            </w:pPr>
            <w:r w:rsidRPr="00D02CEC">
              <w:rPr>
                <w:rFonts w:asciiTheme="minorHAnsi" w:hAnsiTheme="minorHAnsi" w:cstheme="minorHAnsi"/>
                <w:position w:val="-12"/>
                <w:sz w:val="20"/>
                <w:szCs w:val="20"/>
              </w:rPr>
              <w:object w:dxaOrig="360" w:dyaOrig="360">
                <v:shape id="_x0000_i1079" type="#_x0000_t75" style="width:19.5pt;height:19.5pt" o:ole="">
                  <v:imagedata r:id="rId41" o:title=""/>
                </v:shape>
                <o:OLEObject Type="Embed" ProgID="Equation.3" ShapeID="_x0000_i1079" DrawAspect="Content" ObjectID="_1588150348" r:id="rId114"/>
              </w:object>
            </w:r>
            <w:r w:rsidRPr="00D02CEC">
              <w:rPr>
                <w:rFonts w:asciiTheme="minorHAnsi" w:hAnsiTheme="minorHAnsi" w:cstheme="minorHAnsi"/>
                <w:sz w:val="20"/>
                <w:szCs w:val="20"/>
              </w:rPr>
              <w:t xml:space="preserve"> diterima</w:t>
            </w:r>
          </w:p>
        </w:tc>
      </w:tr>
      <w:tr w:rsidR="0019274E" w:rsidRPr="00D02CEC" w:rsidTr="008F76E9">
        <w:tc>
          <w:tcPr>
            <w:tcW w:w="1277" w:type="dxa"/>
            <w:tcBorders>
              <w:top w:val="single" w:sz="8" w:space="0" w:color="000000"/>
              <w:left w:val="nil"/>
              <w:bottom w:val="single" w:sz="8" w:space="0" w:color="000000"/>
              <w:right w:val="nil"/>
            </w:tcBorders>
            <w:shd w:val="clear" w:color="auto" w:fill="F2F2F2" w:themeFill="background1" w:themeFillShade="F2"/>
          </w:tcPr>
          <w:p w:rsidR="00EB312E" w:rsidRPr="00D02CEC" w:rsidRDefault="00EB312E" w:rsidP="006A00A3">
            <w:pPr>
              <w:pStyle w:val="ListParagraph"/>
              <w:ind w:left="0" w:firstLine="0"/>
              <w:jc w:val="center"/>
              <w:rPr>
                <w:rFonts w:asciiTheme="minorHAnsi" w:hAnsiTheme="minorHAnsi" w:cstheme="minorHAnsi"/>
                <w:position w:val="-10"/>
                <w:sz w:val="20"/>
                <w:szCs w:val="20"/>
              </w:rPr>
            </w:pPr>
            <w:r w:rsidRPr="00D02CEC">
              <w:rPr>
                <w:rFonts w:asciiTheme="minorHAnsi" w:hAnsiTheme="minorHAnsi" w:cstheme="minorHAnsi"/>
                <w:position w:val="-10"/>
                <w:sz w:val="20"/>
                <w:szCs w:val="20"/>
              </w:rPr>
              <w:object w:dxaOrig="960" w:dyaOrig="340">
                <v:shape id="_x0000_i1058" type="#_x0000_t75" style="width:48pt;height:17.25pt" o:ole="">
                  <v:imagedata r:id="rId115" o:title=""/>
                </v:shape>
                <o:OLEObject Type="Embed" ProgID="Equation.3" ShapeID="_x0000_i1058" DrawAspect="Content" ObjectID="_1588150349" r:id="rId116"/>
              </w:object>
            </w:r>
          </w:p>
          <w:p w:rsidR="00EB312E" w:rsidRPr="00D02CEC" w:rsidRDefault="00EB312E" w:rsidP="006A00A3">
            <w:pPr>
              <w:pStyle w:val="ListParagraph"/>
              <w:ind w:left="0" w:firstLine="0"/>
              <w:jc w:val="center"/>
              <w:rPr>
                <w:rFonts w:asciiTheme="minorHAnsi" w:hAnsiTheme="minorHAnsi" w:cstheme="minorHAnsi"/>
                <w:position w:val="-10"/>
                <w:sz w:val="20"/>
                <w:szCs w:val="20"/>
              </w:rPr>
            </w:pPr>
            <w:r w:rsidRPr="00D02CEC">
              <w:rPr>
                <w:rFonts w:asciiTheme="minorHAnsi" w:hAnsiTheme="minorHAnsi" w:cstheme="minorHAnsi"/>
                <w:position w:val="-10"/>
                <w:sz w:val="20"/>
                <w:szCs w:val="20"/>
              </w:rPr>
              <w:object w:dxaOrig="960" w:dyaOrig="360">
                <v:shape id="_x0000_i1059" type="#_x0000_t75" style="width:48pt;height:19.5pt" o:ole="">
                  <v:imagedata r:id="rId117" o:title=""/>
                </v:shape>
                <o:OLEObject Type="Embed" ProgID="Equation.3" ShapeID="_x0000_i1059" DrawAspect="Content" ObjectID="_1588150350" r:id="rId118"/>
              </w:object>
            </w:r>
          </w:p>
          <w:p w:rsidR="00805ECA" w:rsidRPr="00D02CEC" w:rsidRDefault="00805ECA" w:rsidP="006A00A3">
            <w:pPr>
              <w:pStyle w:val="ListParagraph"/>
              <w:ind w:left="0" w:firstLine="0"/>
              <w:jc w:val="center"/>
              <w:rPr>
                <w:rFonts w:asciiTheme="minorHAnsi" w:hAnsiTheme="minorHAnsi" w:cstheme="minorHAnsi"/>
                <w:position w:val="-10"/>
                <w:sz w:val="20"/>
                <w:szCs w:val="20"/>
              </w:rPr>
            </w:pPr>
            <w:r w:rsidRPr="00D02CEC">
              <w:rPr>
                <w:rFonts w:asciiTheme="minorHAnsi" w:hAnsiTheme="minorHAnsi" w:cstheme="minorHAnsi"/>
                <w:position w:val="-10"/>
                <w:sz w:val="20"/>
                <w:szCs w:val="20"/>
              </w:rPr>
              <w:object w:dxaOrig="960" w:dyaOrig="340">
                <v:shape id="_x0000_i1070" type="#_x0000_t75" style="width:48pt;height:17.25pt" o:ole="">
                  <v:imagedata r:id="rId119" o:title=""/>
                </v:shape>
                <o:OLEObject Type="Embed" ProgID="Equation.3" ShapeID="_x0000_i1070" DrawAspect="Content" ObjectID="_1588150351" r:id="rId120"/>
              </w:object>
            </w:r>
          </w:p>
          <w:p w:rsidR="00EB312E" w:rsidRPr="00D02CEC" w:rsidRDefault="00EB312E" w:rsidP="006A00A3">
            <w:pPr>
              <w:pStyle w:val="ListParagraph"/>
              <w:ind w:left="0" w:firstLine="0"/>
              <w:jc w:val="center"/>
              <w:rPr>
                <w:rFonts w:asciiTheme="minorHAnsi" w:hAnsiTheme="minorHAnsi" w:cstheme="minorHAnsi"/>
                <w:position w:val="-10"/>
                <w:sz w:val="20"/>
                <w:szCs w:val="20"/>
              </w:rPr>
            </w:pPr>
            <w:r w:rsidRPr="00D02CEC">
              <w:rPr>
                <w:rFonts w:asciiTheme="minorHAnsi" w:hAnsiTheme="minorHAnsi" w:cstheme="minorHAnsi"/>
                <w:position w:val="-10"/>
                <w:sz w:val="20"/>
                <w:szCs w:val="20"/>
              </w:rPr>
              <w:object w:dxaOrig="960" w:dyaOrig="360">
                <v:shape id="_x0000_i1060" type="#_x0000_t75" style="width:48pt;height:19.5pt" o:ole="">
                  <v:imagedata r:id="rId121" o:title=""/>
                </v:shape>
                <o:OLEObject Type="Embed" ProgID="Equation.3" ShapeID="_x0000_i1060" DrawAspect="Content" ObjectID="_1588150352" r:id="rId122"/>
              </w:object>
            </w:r>
          </w:p>
          <w:p w:rsidR="00805ECA" w:rsidRPr="00D02CEC" w:rsidRDefault="00805ECA" w:rsidP="006A00A3">
            <w:pPr>
              <w:pStyle w:val="ListParagraph"/>
              <w:ind w:left="0" w:firstLine="0"/>
              <w:jc w:val="center"/>
              <w:rPr>
                <w:rFonts w:asciiTheme="minorHAnsi" w:hAnsiTheme="minorHAnsi" w:cstheme="minorHAnsi"/>
                <w:position w:val="-10"/>
                <w:sz w:val="20"/>
                <w:szCs w:val="20"/>
              </w:rPr>
            </w:pPr>
            <w:r w:rsidRPr="00D02CEC">
              <w:rPr>
                <w:rFonts w:asciiTheme="minorHAnsi" w:hAnsiTheme="minorHAnsi" w:cstheme="minorHAnsi"/>
                <w:position w:val="-10"/>
                <w:sz w:val="20"/>
                <w:szCs w:val="20"/>
              </w:rPr>
              <w:object w:dxaOrig="960" w:dyaOrig="340">
                <v:shape id="_x0000_i1071" type="#_x0000_t75" style="width:48pt;height:18.75pt" o:ole="">
                  <v:imagedata r:id="rId123" o:title=""/>
                </v:shape>
                <o:OLEObject Type="Embed" ProgID="Equation.3" ShapeID="_x0000_i1071" DrawAspect="Content" ObjectID="_1588150353" r:id="rId124"/>
              </w:object>
            </w:r>
          </w:p>
          <w:p w:rsidR="00805ECA" w:rsidRPr="00D02CEC" w:rsidRDefault="00805ECA" w:rsidP="006A00A3">
            <w:pPr>
              <w:pStyle w:val="ListParagraph"/>
              <w:ind w:left="0" w:firstLine="0"/>
              <w:jc w:val="center"/>
              <w:rPr>
                <w:rFonts w:asciiTheme="minorHAnsi" w:hAnsiTheme="minorHAnsi" w:cstheme="minorHAnsi"/>
                <w:position w:val="-10"/>
                <w:sz w:val="20"/>
                <w:szCs w:val="20"/>
              </w:rPr>
            </w:pPr>
            <w:r w:rsidRPr="00D02CEC">
              <w:rPr>
                <w:rFonts w:asciiTheme="minorHAnsi" w:hAnsiTheme="minorHAnsi" w:cstheme="minorHAnsi"/>
                <w:position w:val="-12"/>
                <w:sz w:val="20"/>
                <w:szCs w:val="20"/>
              </w:rPr>
              <w:object w:dxaOrig="960" w:dyaOrig="360">
                <v:shape id="_x0000_i1072" type="#_x0000_t75" style="width:48pt;height:19.5pt" o:ole="">
                  <v:imagedata r:id="rId125" o:title=""/>
                </v:shape>
                <o:OLEObject Type="Embed" ProgID="Equation.3" ShapeID="_x0000_i1072" DrawAspect="Content" ObjectID="_1588150354" r:id="rId126"/>
              </w:object>
            </w:r>
          </w:p>
        </w:tc>
        <w:tc>
          <w:tcPr>
            <w:tcW w:w="711" w:type="dxa"/>
            <w:tcBorders>
              <w:top w:val="single" w:sz="8" w:space="0" w:color="000000"/>
              <w:left w:val="nil"/>
              <w:bottom w:val="single" w:sz="8" w:space="0" w:color="000000"/>
              <w:right w:val="nil"/>
            </w:tcBorders>
          </w:tcPr>
          <w:p w:rsidR="0019274E" w:rsidRPr="00D02CEC" w:rsidRDefault="0019274E" w:rsidP="006A00A3">
            <w:pPr>
              <w:pStyle w:val="ListParagraph"/>
              <w:spacing w:line="360" w:lineRule="auto"/>
              <w:ind w:left="-193" w:right="-147" w:firstLine="0"/>
              <w:jc w:val="center"/>
              <w:rPr>
                <w:rFonts w:asciiTheme="minorHAnsi" w:hAnsiTheme="minorHAnsi" w:cstheme="minorHAnsi"/>
                <w:sz w:val="20"/>
                <w:szCs w:val="20"/>
              </w:rPr>
            </w:pPr>
            <w:r w:rsidRPr="00D02CEC">
              <w:rPr>
                <w:rFonts w:asciiTheme="minorHAnsi" w:hAnsiTheme="minorHAnsi" w:cstheme="minorHAnsi"/>
                <w:sz w:val="20"/>
                <w:szCs w:val="20"/>
              </w:rPr>
              <w:t>0,06</w:t>
            </w:r>
          </w:p>
          <w:p w:rsidR="0019274E" w:rsidRPr="00D02CEC" w:rsidRDefault="0019274E" w:rsidP="006A00A3">
            <w:pPr>
              <w:pStyle w:val="ListParagraph"/>
              <w:spacing w:line="360" w:lineRule="auto"/>
              <w:ind w:left="-193" w:right="-147" w:firstLine="0"/>
              <w:jc w:val="center"/>
              <w:rPr>
                <w:rFonts w:asciiTheme="minorHAnsi" w:hAnsiTheme="minorHAnsi" w:cstheme="minorHAnsi"/>
                <w:sz w:val="20"/>
                <w:szCs w:val="20"/>
              </w:rPr>
            </w:pPr>
            <w:r w:rsidRPr="00D02CEC">
              <w:rPr>
                <w:rFonts w:asciiTheme="minorHAnsi" w:hAnsiTheme="minorHAnsi" w:cstheme="minorHAnsi"/>
                <w:sz w:val="20"/>
                <w:szCs w:val="20"/>
              </w:rPr>
              <w:t>2,</w:t>
            </w:r>
            <w:r w:rsidR="00B716CE" w:rsidRPr="00D02CEC">
              <w:rPr>
                <w:rFonts w:asciiTheme="minorHAnsi" w:hAnsiTheme="minorHAnsi" w:cstheme="minorHAnsi"/>
                <w:sz w:val="20"/>
                <w:szCs w:val="20"/>
              </w:rPr>
              <w:t>09</w:t>
            </w:r>
          </w:p>
          <w:p w:rsidR="0019274E" w:rsidRPr="00D02CEC" w:rsidRDefault="0019274E" w:rsidP="006A00A3">
            <w:pPr>
              <w:pStyle w:val="ListParagraph"/>
              <w:spacing w:line="360" w:lineRule="auto"/>
              <w:ind w:left="-193" w:right="-147" w:firstLine="0"/>
              <w:jc w:val="center"/>
              <w:rPr>
                <w:rFonts w:asciiTheme="minorHAnsi" w:hAnsiTheme="minorHAnsi" w:cstheme="minorHAnsi"/>
                <w:sz w:val="20"/>
                <w:szCs w:val="20"/>
              </w:rPr>
            </w:pPr>
            <w:r w:rsidRPr="00D02CEC">
              <w:rPr>
                <w:rFonts w:asciiTheme="minorHAnsi" w:hAnsiTheme="minorHAnsi" w:cstheme="minorHAnsi"/>
                <w:sz w:val="20"/>
                <w:szCs w:val="20"/>
              </w:rPr>
              <w:t>3,</w:t>
            </w:r>
            <w:r w:rsidR="00B716CE" w:rsidRPr="00D02CEC">
              <w:rPr>
                <w:rFonts w:asciiTheme="minorHAnsi" w:hAnsiTheme="minorHAnsi" w:cstheme="minorHAnsi"/>
                <w:sz w:val="20"/>
                <w:szCs w:val="20"/>
              </w:rPr>
              <w:t>01</w:t>
            </w:r>
          </w:p>
          <w:p w:rsidR="0019274E" w:rsidRPr="00D02CEC" w:rsidRDefault="0019274E" w:rsidP="006A00A3">
            <w:pPr>
              <w:pStyle w:val="ListParagraph"/>
              <w:spacing w:line="360" w:lineRule="auto"/>
              <w:ind w:left="-193" w:right="-147" w:firstLine="0"/>
              <w:jc w:val="center"/>
              <w:rPr>
                <w:rFonts w:asciiTheme="minorHAnsi" w:hAnsiTheme="minorHAnsi" w:cstheme="minorHAnsi"/>
                <w:sz w:val="20"/>
                <w:szCs w:val="20"/>
              </w:rPr>
            </w:pPr>
            <w:r w:rsidRPr="00D02CEC">
              <w:rPr>
                <w:rFonts w:asciiTheme="minorHAnsi" w:hAnsiTheme="minorHAnsi" w:cstheme="minorHAnsi"/>
                <w:sz w:val="20"/>
                <w:szCs w:val="20"/>
              </w:rPr>
              <w:t>2,</w:t>
            </w:r>
            <w:r w:rsidR="00B716CE" w:rsidRPr="00D02CEC">
              <w:rPr>
                <w:rFonts w:asciiTheme="minorHAnsi" w:hAnsiTheme="minorHAnsi" w:cstheme="minorHAnsi"/>
                <w:sz w:val="20"/>
                <w:szCs w:val="20"/>
              </w:rPr>
              <w:t>55</w:t>
            </w:r>
          </w:p>
          <w:p w:rsidR="0019274E" w:rsidRPr="00D02CEC" w:rsidRDefault="0019274E" w:rsidP="006A00A3">
            <w:pPr>
              <w:pStyle w:val="ListParagraph"/>
              <w:spacing w:line="360" w:lineRule="auto"/>
              <w:ind w:left="-193" w:right="-147" w:firstLine="0"/>
              <w:jc w:val="center"/>
              <w:rPr>
                <w:rFonts w:asciiTheme="minorHAnsi" w:hAnsiTheme="minorHAnsi" w:cstheme="minorHAnsi"/>
                <w:sz w:val="20"/>
                <w:szCs w:val="20"/>
              </w:rPr>
            </w:pPr>
            <w:r w:rsidRPr="00D02CEC">
              <w:rPr>
                <w:rFonts w:asciiTheme="minorHAnsi" w:hAnsiTheme="minorHAnsi" w:cstheme="minorHAnsi"/>
                <w:sz w:val="20"/>
                <w:szCs w:val="20"/>
              </w:rPr>
              <w:t>1,</w:t>
            </w:r>
            <w:r w:rsidR="00B716CE" w:rsidRPr="00D02CEC">
              <w:rPr>
                <w:rFonts w:asciiTheme="minorHAnsi" w:hAnsiTheme="minorHAnsi" w:cstheme="minorHAnsi"/>
                <w:sz w:val="20"/>
                <w:szCs w:val="20"/>
              </w:rPr>
              <w:t>75</w:t>
            </w:r>
          </w:p>
          <w:p w:rsidR="00EB312E" w:rsidRPr="00D02CEC" w:rsidRDefault="0019274E" w:rsidP="006A00A3">
            <w:pPr>
              <w:pStyle w:val="ListParagraph"/>
              <w:spacing w:line="360" w:lineRule="auto"/>
              <w:ind w:left="-193" w:right="-147" w:firstLine="0"/>
              <w:jc w:val="center"/>
              <w:rPr>
                <w:rFonts w:asciiTheme="minorHAnsi" w:hAnsiTheme="minorHAnsi" w:cstheme="minorHAnsi"/>
                <w:bCs/>
                <w:sz w:val="20"/>
                <w:szCs w:val="20"/>
              </w:rPr>
            </w:pPr>
            <w:r w:rsidRPr="00D02CEC">
              <w:rPr>
                <w:rFonts w:asciiTheme="minorHAnsi" w:hAnsiTheme="minorHAnsi" w:cstheme="minorHAnsi"/>
                <w:sz w:val="20"/>
                <w:szCs w:val="20"/>
              </w:rPr>
              <w:t>0,0</w:t>
            </w:r>
            <w:r w:rsidR="00B716CE" w:rsidRPr="00D02CEC">
              <w:rPr>
                <w:rFonts w:asciiTheme="minorHAnsi" w:hAnsiTheme="minorHAnsi" w:cstheme="minorHAnsi"/>
                <w:sz w:val="20"/>
                <w:szCs w:val="20"/>
              </w:rPr>
              <w:t>1</w:t>
            </w:r>
          </w:p>
        </w:tc>
        <w:tc>
          <w:tcPr>
            <w:tcW w:w="728" w:type="dxa"/>
            <w:tcBorders>
              <w:top w:val="single" w:sz="8" w:space="0" w:color="000000"/>
              <w:left w:val="nil"/>
              <w:bottom w:val="single" w:sz="8" w:space="0" w:color="000000"/>
              <w:right w:val="nil"/>
            </w:tcBorders>
          </w:tcPr>
          <w:p w:rsidR="00B716CE" w:rsidRPr="00D02CEC" w:rsidRDefault="00B716C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20,1</w:t>
            </w:r>
          </w:p>
          <w:p w:rsidR="00B716CE" w:rsidRPr="00D02CEC" w:rsidRDefault="00B716C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20,1</w:t>
            </w:r>
          </w:p>
          <w:p w:rsidR="00B716CE" w:rsidRPr="00D02CEC" w:rsidRDefault="00B716C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20,1</w:t>
            </w:r>
          </w:p>
          <w:p w:rsidR="00B716CE" w:rsidRPr="00D02CEC" w:rsidRDefault="00B716C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20,1</w:t>
            </w:r>
          </w:p>
          <w:p w:rsidR="00B716CE" w:rsidRPr="00D02CEC" w:rsidRDefault="00B716C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20,1</w:t>
            </w:r>
          </w:p>
          <w:p w:rsidR="00EB312E" w:rsidRPr="00D02CEC" w:rsidRDefault="00B716C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20,1</w:t>
            </w:r>
          </w:p>
        </w:tc>
        <w:tc>
          <w:tcPr>
            <w:tcW w:w="1396" w:type="dxa"/>
            <w:tcBorders>
              <w:top w:val="single" w:sz="8" w:space="0" w:color="000000"/>
              <w:left w:val="nil"/>
              <w:bottom w:val="single" w:sz="8" w:space="0" w:color="000000"/>
              <w:right w:val="nil"/>
            </w:tcBorders>
            <w:vAlign w:val="center"/>
          </w:tcPr>
          <w:p w:rsidR="00EB312E" w:rsidRPr="00D02CEC" w:rsidRDefault="00EB312E" w:rsidP="006B60DC">
            <w:pPr>
              <w:pStyle w:val="ListParagraph"/>
              <w:ind w:left="-67" w:right="-28" w:firstLine="0"/>
              <w:jc w:val="center"/>
              <w:rPr>
                <w:rFonts w:asciiTheme="minorHAnsi" w:hAnsiTheme="minorHAnsi" w:cstheme="minorHAnsi"/>
                <w:position w:val="-12"/>
                <w:sz w:val="20"/>
                <w:szCs w:val="20"/>
              </w:rPr>
            </w:pPr>
            <w:r w:rsidRPr="00D02CEC">
              <w:rPr>
                <w:rFonts w:asciiTheme="minorHAnsi" w:hAnsiTheme="minorHAnsi" w:cstheme="minorHAnsi"/>
                <w:position w:val="-12"/>
                <w:sz w:val="20"/>
                <w:szCs w:val="20"/>
              </w:rPr>
              <w:object w:dxaOrig="360" w:dyaOrig="360">
                <v:shape id="_x0000_i1066" type="#_x0000_t75" style="width:19.5pt;height:19.5pt" o:ole="">
                  <v:imagedata r:id="rId41" o:title=""/>
                </v:shape>
                <o:OLEObject Type="Embed" ProgID="Equation.3" ShapeID="_x0000_i1066" DrawAspect="Content" ObjectID="_1588150355" r:id="rId127"/>
              </w:object>
            </w:r>
            <w:r w:rsidRPr="00D02CEC">
              <w:rPr>
                <w:rFonts w:asciiTheme="minorHAnsi" w:hAnsiTheme="minorHAnsi" w:cstheme="minorHAnsi"/>
                <w:sz w:val="20"/>
                <w:szCs w:val="20"/>
              </w:rPr>
              <w:t xml:space="preserve"> diterima</w:t>
            </w:r>
            <w:r w:rsidRPr="00D02CEC">
              <w:rPr>
                <w:rFonts w:asciiTheme="minorHAnsi" w:hAnsiTheme="minorHAnsi" w:cstheme="minorHAnsi"/>
                <w:position w:val="-12"/>
                <w:sz w:val="20"/>
                <w:szCs w:val="20"/>
              </w:rPr>
              <w:t xml:space="preserve"> </w:t>
            </w:r>
          </w:p>
          <w:p w:rsidR="00EB312E" w:rsidRPr="00D02CEC" w:rsidRDefault="00EB312E" w:rsidP="006B60DC">
            <w:pPr>
              <w:pStyle w:val="ListParagraph"/>
              <w:ind w:left="-67" w:right="-28" w:firstLine="0"/>
              <w:jc w:val="center"/>
              <w:rPr>
                <w:rFonts w:asciiTheme="minorHAnsi" w:hAnsiTheme="minorHAnsi" w:cstheme="minorHAnsi"/>
                <w:sz w:val="20"/>
                <w:szCs w:val="20"/>
              </w:rPr>
            </w:pPr>
            <w:r w:rsidRPr="00D02CEC">
              <w:rPr>
                <w:rFonts w:asciiTheme="minorHAnsi" w:hAnsiTheme="minorHAnsi" w:cstheme="minorHAnsi"/>
                <w:position w:val="-12"/>
                <w:sz w:val="20"/>
                <w:szCs w:val="20"/>
              </w:rPr>
              <w:object w:dxaOrig="360" w:dyaOrig="360">
                <v:shape id="_x0000_i1061" type="#_x0000_t75" style="width:19.5pt;height:19.5pt" o:ole="">
                  <v:imagedata r:id="rId41" o:title=""/>
                </v:shape>
                <o:OLEObject Type="Embed" ProgID="Equation.3" ShapeID="_x0000_i1061" DrawAspect="Content" ObjectID="_1588150356" r:id="rId128"/>
              </w:object>
            </w:r>
            <w:r w:rsidRPr="00D02CEC">
              <w:rPr>
                <w:rFonts w:asciiTheme="minorHAnsi" w:hAnsiTheme="minorHAnsi" w:cstheme="minorHAnsi"/>
                <w:sz w:val="20"/>
                <w:szCs w:val="20"/>
              </w:rPr>
              <w:t xml:space="preserve"> diterima</w:t>
            </w:r>
          </w:p>
          <w:p w:rsidR="00B716CE" w:rsidRPr="00D02CEC" w:rsidRDefault="00B716CE" w:rsidP="00B716CE">
            <w:pPr>
              <w:pStyle w:val="ListParagraph"/>
              <w:ind w:left="-67" w:right="-28" w:firstLine="0"/>
              <w:jc w:val="center"/>
              <w:rPr>
                <w:rFonts w:asciiTheme="minorHAnsi" w:hAnsiTheme="minorHAnsi" w:cstheme="minorHAnsi"/>
                <w:sz w:val="20"/>
                <w:szCs w:val="20"/>
              </w:rPr>
            </w:pPr>
            <w:r w:rsidRPr="00D02CEC">
              <w:rPr>
                <w:rFonts w:asciiTheme="minorHAnsi" w:hAnsiTheme="minorHAnsi" w:cstheme="minorHAnsi"/>
                <w:position w:val="-12"/>
                <w:sz w:val="20"/>
                <w:szCs w:val="20"/>
              </w:rPr>
              <w:object w:dxaOrig="360" w:dyaOrig="360">
                <v:shape id="_x0000_i1080" type="#_x0000_t75" style="width:19.5pt;height:19.5pt" o:ole="">
                  <v:imagedata r:id="rId41" o:title=""/>
                </v:shape>
                <o:OLEObject Type="Embed" ProgID="Equation.3" ShapeID="_x0000_i1080" DrawAspect="Content" ObjectID="_1588150357" r:id="rId129"/>
              </w:object>
            </w:r>
            <w:r w:rsidRPr="00D02CEC">
              <w:rPr>
                <w:rFonts w:asciiTheme="minorHAnsi" w:hAnsiTheme="minorHAnsi" w:cstheme="minorHAnsi"/>
                <w:sz w:val="20"/>
                <w:szCs w:val="20"/>
              </w:rPr>
              <w:t xml:space="preserve"> diterima</w:t>
            </w:r>
          </w:p>
          <w:p w:rsidR="00B716CE" w:rsidRPr="00D02CEC" w:rsidRDefault="00B716CE" w:rsidP="00B716CE">
            <w:pPr>
              <w:pStyle w:val="ListParagraph"/>
              <w:ind w:left="-67" w:right="-28" w:firstLine="0"/>
              <w:jc w:val="center"/>
              <w:rPr>
                <w:rFonts w:asciiTheme="minorHAnsi" w:hAnsiTheme="minorHAnsi" w:cstheme="minorHAnsi"/>
                <w:sz w:val="20"/>
                <w:szCs w:val="20"/>
              </w:rPr>
            </w:pPr>
            <w:r w:rsidRPr="00D02CEC">
              <w:rPr>
                <w:rFonts w:asciiTheme="minorHAnsi" w:hAnsiTheme="minorHAnsi" w:cstheme="minorHAnsi"/>
                <w:position w:val="-12"/>
                <w:sz w:val="20"/>
                <w:szCs w:val="20"/>
              </w:rPr>
              <w:object w:dxaOrig="360" w:dyaOrig="360">
                <v:shape id="_x0000_i1081" type="#_x0000_t75" style="width:19.5pt;height:19.5pt" o:ole="">
                  <v:imagedata r:id="rId41" o:title=""/>
                </v:shape>
                <o:OLEObject Type="Embed" ProgID="Equation.3" ShapeID="_x0000_i1081" DrawAspect="Content" ObjectID="_1588150358" r:id="rId130"/>
              </w:object>
            </w:r>
            <w:r w:rsidRPr="00D02CEC">
              <w:rPr>
                <w:rFonts w:asciiTheme="minorHAnsi" w:hAnsiTheme="minorHAnsi" w:cstheme="minorHAnsi"/>
                <w:sz w:val="20"/>
                <w:szCs w:val="20"/>
              </w:rPr>
              <w:t xml:space="preserve"> diterima</w:t>
            </w:r>
          </w:p>
          <w:p w:rsidR="00B716CE" w:rsidRPr="00D02CEC" w:rsidRDefault="00B716CE" w:rsidP="00B716CE">
            <w:pPr>
              <w:pStyle w:val="ListParagraph"/>
              <w:ind w:left="-67" w:right="-28" w:firstLine="0"/>
              <w:jc w:val="center"/>
              <w:rPr>
                <w:rFonts w:asciiTheme="minorHAnsi" w:hAnsiTheme="minorHAnsi" w:cstheme="minorHAnsi"/>
                <w:sz w:val="20"/>
                <w:szCs w:val="20"/>
              </w:rPr>
            </w:pPr>
            <w:r w:rsidRPr="00D02CEC">
              <w:rPr>
                <w:rFonts w:asciiTheme="minorHAnsi" w:hAnsiTheme="minorHAnsi" w:cstheme="minorHAnsi"/>
                <w:position w:val="-12"/>
                <w:sz w:val="20"/>
                <w:szCs w:val="20"/>
              </w:rPr>
              <w:object w:dxaOrig="360" w:dyaOrig="360">
                <v:shape id="_x0000_i1082" type="#_x0000_t75" style="width:19.5pt;height:19.5pt" o:ole="">
                  <v:imagedata r:id="rId41" o:title=""/>
                </v:shape>
                <o:OLEObject Type="Embed" ProgID="Equation.3" ShapeID="_x0000_i1082" DrawAspect="Content" ObjectID="_1588150359" r:id="rId131"/>
              </w:object>
            </w:r>
            <w:r w:rsidRPr="00D02CEC">
              <w:rPr>
                <w:rFonts w:asciiTheme="minorHAnsi" w:hAnsiTheme="minorHAnsi" w:cstheme="minorHAnsi"/>
                <w:sz w:val="20"/>
                <w:szCs w:val="20"/>
              </w:rPr>
              <w:t xml:space="preserve"> diterima</w:t>
            </w:r>
          </w:p>
          <w:p w:rsidR="00EB312E" w:rsidRPr="00D02CEC" w:rsidRDefault="00B716CE" w:rsidP="006A00A3">
            <w:pPr>
              <w:pStyle w:val="ListParagraph"/>
              <w:ind w:left="-67" w:right="-28" w:firstLine="0"/>
              <w:jc w:val="center"/>
              <w:rPr>
                <w:rFonts w:asciiTheme="minorHAnsi" w:hAnsiTheme="minorHAnsi" w:cstheme="minorHAnsi"/>
                <w:sz w:val="20"/>
                <w:szCs w:val="20"/>
              </w:rPr>
            </w:pPr>
            <w:r w:rsidRPr="00D02CEC">
              <w:rPr>
                <w:rFonts w:asciiTheme="minorHAnsi" w:hAnsiTheme="minorHAnsi" w:cstheme="minorHAnsi"/>
                <w:position w:val="-12"/>
                <w:sz w:val="20"/>
                <w:szCs w:val="20"/>
              </w:rPr>
              <w:object w:dxaOrig="360" w:dyaOrig="360">
                <v:shape id="_x0000_i1083" type="#_x0000_t75" style="width:19.5pt;height:19.5pt" o:ole="">
                  <v:imagedata r:id="rId41" o:title=""/>
                </v:shape>
                <o:OLEObject Type="Embed" ProgID="Equation.3" ShapeID="_x0000_i1083" DrawAspect="Content" ObjectID="_1588150360" r:id="rId132"/>
              </w:object>
            </w:r>
            <w:r w:rsidRPr="00D02CEC">
              <w:rPr>
                <w:rFonts w:asciiTheme="minorHAnsi" w:hAnsiTheme="minorHAnsi" w:cstheme="minorHAnsi"/>
                <w:sz w:val="20"/>
                <w:szCs w:val="20"/>
              </w:rPr>
              <w:t xml:space="preserve"> diterima</w:t>
            </w:r>
          </w:p>
        </w:tc>
      </w:tr>
      <w:tr w:rsidR="0019274E" w:rsidRPr="00D02CEC" w:rsidTr="008F76E9">
        <w:trPr>
          <w:trHeight w:val="2330"/>
        </w:trPr>
        <w:tc>
          <w:tcPr>
            <w:tcW w:w="1277" w:type="dxa"/>
            <w:tcBorders>
              <w:top w:val="single" w:sz="8" w:space="0" w:color="000000"/>
              <w:left w:val="nil"/>
              <w:bottom w:val="single" w:sz="8" w:space="0" w:color="000000"/>
              <w:right w:val="nil"/>
            </w:tcBorders>
            <w:shd w:val="clear" w:color="auto" w:fill="F2F2F2" w:themeFill="background1" w:themeFillShade="F2"/>
          </w:tcPr>
          <w:p w:rsidR="00EB312E" w:rsidRPr="00D02CEC" w:rsidRDefault="00805ECA" w:rsidP="006A00A3">
            <w:pPr>
              <w:pStyle w:val="ListParagraph"/>
              <w:ind w:left="0" w:firstLine="0"/>
              <w:jc w:val="center"/>
              <w:rPr>
                <w:rFonts w:asciiTheme="minorHAnsi" w:hAnsiTheme="minorHAnsi" w:cstheme="minorHAnsi"/>
                <w:position w:val="-10"/>
                <w:sz w:val="20"/>
                <w:szCs w:val="20"/>
              </w:rPr>
            </w:pPr>
            <w:r w:rsidRPr="00D02CEC">
              <w:rPr>
                <w:rFonts w:asciiTheme="minorHAnsi" w:hAnsiTheme="minorHAnsi" w:cstheme="minorHAnsi"/>
                <w:position w:val="-12"/>
                <w:sz w:val="20"/>
                <w:szCs w:val="20"/>
              </w:rPr>
              <w:object w:dxaOrig="940" w:dyaOrig="360">
                <v:shape id="_x0000_i1073" type="#_x0000_t75" style="width:47.25pt;height:19.5pt" o:ole="">
                  <v:imagedata r:id="rId133" o:title=""/>
                </v:shape>
                <o:OLEObject Type="Embed" ProgID="Equation.3" ShapeID="_x0000_i1073" DrawAspect="Content" ObjectID="_1588150361" r:id="rId134"/>
              </w:object>
            </w:r>
          </w:p>
          <w:p w:rsidR="00EB312E" w:rsidRPr="00D02CEC" w:rsidRDefault="00EB312E" w:rsidP="006A00A3">
            <w:pPr>
              <w:pStyle w:val="ListParagraph"/>
              <w:ind w:left="0" w:firstLine="0"/>
              <w:jc w:val="center"/>
              <w:rPr>
                <w:rFonts w:asciiTheme="minorHAnsi" w:hAnsiTheme="minorHAnsi" w:cstheme="minorHAnsi"/>
                <w:position w:val="-10"/>
                <w:sz w:val="20"/>
                <w:szCs w:val="20"/>
              </w:rPr>
            </w:pPr>
            <w:r w:rsidRPr="00D02CEC">
              <w:rPr>
                <w:rFonts w:asciiTheme="minorHAnsi" w:hAnsiTheme="minorHAnsi" w:cstheme="minorHAnsi"/>
                <w:position w:val="-10"/>
                <w:sz w:val="20"/>
                <w:szCs w:val="20"/>
              </w:rPr>
              <w:object w:dxaOrig="960" w:dyaOrig="360">
                <v:shape id="_x0000_i1062" type="#_x0000_t75" style="width:48pt;height:19.5pt" o:ole="">
                  <v:imagedata r:id="rId135" o:title=""/>
                </v:shape>
                <o:OLEObject Type="Embed" ProgID="Equation.3" ShapeID="_x0000_i1062" DrawAspect="Content" ObjectID="_1588150362" r:id="rId136"/>
              </w:object>
            </w:r>
          </w:p>
          <w:p w:rsidR="00805ECA" w:rsidRPr="00D02CEC" w:rsidRDefault="00805ECA" w:rsidP="006A00A3">
            <w:pPr>
              <w:pStyle w:val="ListParagraph"/>
              <w:ind w:left="0" w:firstLine="0"/>
              <w:jc w:val="center"/>
              <w:rPr>
                <w:rFonts w:asciiTheme="minorHAnsi" w:hAnsiTheme="minorHAnsi" w:cstheme="minorHAnsi"/>
                <w:position w:val="-10"/>
                <w:sz w:val="20"/>
                <w:szCs w:val="20"/>
              </w:rPr>
            </w:pPr>
            <w:r w:rsidRPr="00D02CEC">
              <w:rPr>
                <w:rFonts w:asciiTheme="minorHAnsi" w:hAnsiTheme="minorHAnsi" w:cstheme="minorHAnsi"/>
                <w:position w:val="-12"/>
                <w:sz w:val="20"/>
                <w:szCs w:val="20"/>
              </w:rPr>
              <w:object w:dxaOrig="940" w:dyaOrig="360">
                <v:shape id="_x0000_i1074" type="#_x0000_t75" style="width:47.25pt;height:19.5pt" o:ole="">
                  <v:imagedata r:id="rId137" o:title=""/>
                </v:shape>
                <o:OLEObject Type="Embed" ProgID="Equation.3" ShapeID="_x0000_i1074" DrawAspect="Content" ObjectID="_1588150363" r:id="rId138"/>
              </w:object>
            </w:r>
          </w:p>
          <w:p w:rsidR="00EB312E" w:rsidRPr="00D02CEC" w:rsidRDefault="00EB312E" w:rsidP="006A00A3">
            <w:pPr>
              <w:pStyle w:val="ListParagraph"/>
              <w:ind w:left="0" w:firstLine="0"/>
              <w:jc w:val="center"/>
              <w:rPr>
                <w:rFonts w:asciiTheme="minorHAnsi" w:hAnsiTheme="minorHAnsi" w:cstheme="minorHAnsi"/>
                <w:position w:val="-10"/>
                <w:sz w:val="20"/>
                <w:szCs w:val="20"/>
              </w:rPr>
            </w:pPr>
            <w:r w:rsidRPr="00D02CEC">
              <w:rPr>
                <w:rFonts w:asciiTheme="minorHAnsi" w:hAnsiTheme="minorHAnsi" w:cstheme="minorHAnsi"/>
                <w:position w:val="-10"/>
                <w:sz w:val="20"/>
                <w:szCs w:val="20"/>
              </w:rPr>
              <w:object w:dxaOrig="960" w:dyaOrig="360">
                <v:shape id="_x0000_i1063" type="#_x0000_t75" style="width:48pt;height:19.5pt" o:ole="">
                  <v:imagedata r:id="rId139" o:title=""/>
                </v:shape>
                <o:OLEObject Type="Embed" ProgID="Equation.3" ShapeID="_x0000_i1063" DrawAspect="Content" ObjectID="_1588150364" r:id="rId140"/>
              </w:object>
            </w:r>
          </w:p>
          <w:p w:rsidR="00805ECA" w:rsidRPr="00D02CEC" w:rsidRDefault="00805ECA" w:rsidP="006A00A3">
            <w:pPr>
              <w:pStyle w:val="ListParagraph"/>
              <w:ind w:left="0" w:firstLine="0"/>
              <w:jc w:val="center"/>
              <w:rPr>
                <w:rFonts w:asciiTheme="minorHAnsi" w:hAnsiTheme="minorHAnsi" w:cstheme="minorHAnsi"/>
                <w:position w:val="-10"/>
                <w:sz w:val="20"/>
                <w:szCs w:val="20"/>
              </w:rPr>
            </w:pPr>
            <w:r w:rsidRPr="00D02CEC">
              <w:rPr>
                <w:rFonts w:asciiTheme="minorHAnsi" w:hAnsiTheme="minorHAnsi" w:cstheme="minorHAnsi"/>
                <w:position w:val="-12"/>
                <w:sz w:val="20"/>
                <w:szCs w:val="20"/>
              </w:rPr>
              <w:object w:dxaOrig="960" w:dyaOrig="360">
                <v:shape id="_x0000_i1075" type="#_x0000_t75" style="width:48pt;height:19.5pt" o:ole="">
                  <v:imagedata r:id="rId141" o:title=""/>
                </v:shape>
                <o:OLEObject Type="Embed" ProgID="Equation.3" ShapeID="_x0000_i1075" DrawAspect="Content" ObjectID="_1588150365" r:id="rId142"/>
              </w:object>
            </w:r>
          </w:p>
          <w:p w:rsidR="00805ECA" w:rsidRPr="00D02CEC" w:rsidRDefault="0019274E" w:rsidP="006A00A3">
            <w:pPr>
              <w:pStyle w:val="ListParagraph"/>
              <w:ind w:left="0" w:firstLine="0"/>
              <w:jc w:val="center"/>
              <w:rPr>
                <w:rFonts w:asciiTheme="minorHAnsi" w:hAnsiTheme="minorHAnsi" w:cstheme="minorHAnsi"/>
                <w:position w:val="-10"/>
                <w:sz w:val="20"/>
                <w:szCs w:val="20"/>
              </w:rPr>
            </w:pPr>
            <w:r w:rsidRPr="00D02CEC">
              <w:rPr>
                <w:rFonts w:asciiTheme="minorHAnsi" w:hAnsiTheme="minorHAnsi" w:cstheme="minorHAnsi"/>
                <w:position w:val="-12"/>
                <w:sz w:val="20"/>
                <w:szCs w:val="20"/>
              </w:rPr>
              <w:object w:dxaOrig="960" w:dyaOrig="360">
                <v:shape id="_x0000_i1076" type="#_x0000_t75" style="width:48pt;height:19.5pt" o:ole="">
                  <v:imagedata r:id="rId143" o:title=""/>
                </v:shape>
                <o:OLEObject Type="Embed" ProgID="Equation.3" ShapeID="_x0000_i1076" DrawAspect="Content" ObjectID="_1588150366" r:id="rId144"/>
              </w:object>
            </w:r>
          </w:p>
        </w:tc>
        <w:tc>
          <w:tcPr>
            <w:tcW w:w="711" w:type="dxa"/>
            <w:tcBorders>
              <w:top w:val="single" w:sz="8" w:space="0" w:color="000000"/>
              <w:left w:val="nil"/>
              <w:bottom w:val="single" w:sz="8" w:space="0" w:color="000000"/>
              <w:right w:val="nil"/>
            </w:tcBorders>
          </w:tcPr>
          <w:p w:rsidR="00B716CE" w:rsidRPr="00D02CEC" w:rsidRDefault="00B716CE" w:rsidP="006A00A3">
            <w:pPr>
              <w:spacing w:line="360" w:lineRule="auto"/>
              <w:jc w:val="center"/>
              <w:rPr>
                <w:rFonts w:asciiTheme="minorHAnsi" w:hAnsiTheme="minorHAnsi" w:cstheme="minorHAnsi"/>
                <w:sz w:val="20"/>
                <w:szCs w:val="20"/>
              </w:rPr>
            </w:pPr>
            <w:r w:rsidRPr="00D02CEC">
              <w:rPr>
                <w:rFonts w:asciiTheme="minorHAnsi" w:hAnsiTheme="minorHAnsi" w:cstheme="minorHAnsi"/>
                <w:sz w:val="20"/>
                <w:szCs w:val="20"/>
              </w:rPr>
              <w:t>0,58</w:t>
            </w:r>
          </w:p>
          <w:p w:rsidR="00B716CE" w:rsidRPr="00D02CEC" w:rsidRDefault="00B716CE" w:rsidP="006A00A3">
            <w:pPr>
              <w:spacing w:line="360" w:lineRule="auto"/>
              <w:jc w:val="center"/>
              <w:rPr>
                <w:rFonts w:asciiTheme="minorHAnsi" w:hAnsiTheme="minorHAnsi" w:cstheme="minorHAnsi"/>
                <w:sz w:val="20"/>
                <w:szCs w:val="20"/>
              </w:rPr>
            </w:pPr>
            <w:r w:rsidRPr="00D02CEC">
              <w:rPr>
                <w:rFonts w:asciiTheme="minorHAnsi" w:hAnsiTheme="minorHAnsi" w:cstheme="minorHAnsi"/>
                <w:sz w:val="20"/>
                <w:szCs w:val="20"/>
              </w:rPr>
              <w:t>5,60</w:t>
            </w:r>
          </w:p>
          <w:p w:rsidR="00B716CE" w:rsidRPr="00D02CEC" w:rsidRDefault="00B716CE" w:rsidP="006A00A3">
            <w:pPr>
              <w:spacing w:line="360" w:lineRule="auto"/>
              <w:jc w:val="center"/>
              <w:rPr>
                <w:rFonts w:asciiTheme="minorHAnsi" w:hAnsiTheme="minorHAnsi" w:cstheme="minorHAnsi"/>
                <w:sz w:val="20"/>
                <w:szCs w:val="20"/>
              </w:rPr>
            </w:pPr>
            <w:r w:rsidRPr="00D02CEC">
              <w:rPr>
                <w:rFonts w:asciiTheme="minorHAnsi" w:hAnsiTheme="minorHAnsi" w:cstheme="minorHAnsi"/>
                <w:sz w:val="20"/>
                <w:szCs w:val="20"/>
              </w:rPr>
              <w:t>2,72</w:t>
            </w:r>
          </w:p>
          <w:p w:rsidR="00B716CE" w:rsidRPr="00D02CEC" w:rsidRDefault="00B716CE" w:rsidP="006A00A3">
            <w:pPr>
              <w:spacing w:line="360" w:lineRule="auto"/>
              <w:jc w:val="center"/>
              <w:rPr>
                <w:rFonts w:asciiTheme="minorHAnsi" w:hAnsiTheme="minorHAnsi" w:cstheme="minorHAnsi"/>
                <w:sz w:val="20"/>
                <w:szCs w:val="20"/>
              </w:rPr>
            </w:pPr>
            <w:r w:rsidRPr="00D02CEC">
              <w:rPr>
                <w:rFonts w:asciiTheme="minorHAnsi" w:hAnsiTheme="minorHAnsi" w:cstheme="minorHAnsi"/>
                <w:sz w:val="20"/>
                <w:szCs w:val="20"/>
              </w:rPr>
              <w:t>0,35</w:t>
            </w:r>
          </w:p>
          <w:p w:rsidR="00B716CE" w:rsidRPr="00D02CEC" w:rsidRDefault="00B716CE" w:rsidP="006A00A3">
            <w:pPr>
              <w:spacing w:line="360" w:lineRule="auto"/>
              <w:jc w:val="center"/>
              <w:rPr>
                <w:rFonts w:asciiTheme="minorHAnsi" w:hAnsiTheme="minorHAnsi" w:cstheme="minorHAnsi"/>
                <w:sz w:val="20"/>
                <w:szCs w:val="20"/>
              </w:rPr>
            </w:pPr>
            <w:r w:rsidRPr="00D02CEC">
              <w:rPr>
                <w:rFonts w:asciiTheme="minorHAnsi" w:hAnsiTheme="minorHAnsi" w:cstheme="minorHAnsi"/>
                <w:sz w:val="20"/>
                <w:szCs w:val="20"/>
              </w:rPr>
              <w:t>0,03</w:t>
            </w:r>
          </w:p>
          <w:p w:rsidR="00B716CE" w:rsidRPr="00D02CEC" w:rsidRDefault="00B716CE" w:rsidP="006A00A3">
            <w:pPr>
              <w:spacing w:line="360" w:lineRule="auto"/>
              <w:jc w:val="center"/>
              <w:rPr>
                <w:rFonts w:asciiTheme="minorHAnsi" w:hAnsiTheme="minorHAnsi" w:cstheme="minorHAnsi"/>
                <w:sz w:val="20"/>
                <w:szCs w:val="20"/>
              </w:rPr>
            </w:pPr>
            <w:r w:rsidRPr="00D02CEC">
              <w:rPr>
                <w:rFonts w:asciiTheme="minorHAnsi" w:hAnsiTheme="minorHAnsi" w:cstheme="minorHAnsi"/>
                <w:sz w:val="20"/>
                <w:szCs w:val="20"/>
              </w:rPr>
              <w:t>4,98</w:t>
            </w:r>
          </w:p>
        </w:tc>
        <w:tc>
          <w:tcPr>
            <w:tcW w:w="728" w:type="dxa"/>
            <w:tcBorders>
              <w:top w:val="single" w:sz="8" w:space="0" w:color="000000"/>
              <w:left w:val="nil"/>
              <w:bottom w:val="single" w:sz="8" w:space="0" w:color="000000"/>
              <w:right w:val="nil"/>
            </w:tcBorders>
            <w:vAlign w:val="center"/>
          </w:tcPr>
          <w:p w:rsidR="00B716CE" w:rsidRPr="00D02CEC" w:rsidRDefault="00B716C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20,1</w:t>
            </w:r>
          </w:p>
          <w:p w:rsidR="00B716CE" w:rsidRPr="00D02CEC" w:rsidRDefault="00B716C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20,1</w:t>
            </w:r>
          </w:p>
          <w:p w:rsidR="00B716CE" w:rsidRPr="00D02CEC" w:rsidRDefault="00B716C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20,1</w:t>
            </w:r>
          </w:p>
          <w:p w:rsidR="00B716CE" w:rsidRPr="00D02CEC" w:rsidRDefault="00B716C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20,1</w:t>
            </w:r>
          </w:p>
          <w:p w:rsidR="00B716CE" w:rsidRPr="00D02CEC" w:rsidRDefault="00B716C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20,1</w:t>
            </w:r>
          </w:p>
          <w:p w:rsidR="00EB312E" w:rsidRPr="00D02CEC" w:rsidRDefault="00B716C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20,1</w:t>
            </w:r>
          </w:p>
        </w:tc>
        <w:tc>
          <w:tcPr>
            <w:tcW w:w="1396" w:type="dxa"/>
            <w:tcBorders>
              <w:top w:val="single" w:sz="8" w:space="0" w:color="000000"/>
              <w:left w:val="nil"/>
              <w:bottom w:val="single" w:sz="8" w:space="0" w:color="000000"/>
              <w:right w:val="nil"/>
            </w:tcBorders>
          </w:tcPr>
          <w:p w:rsidR="00EB312E" w:rsidRPr="00D02CEC" w:rsidRDefault="00EB312E" w:rsidP="006A00A3">
            <w:pPr>
              <w:pStyle w:val="ListParagraph"/>
              <w:ind w:left="-67" w:right="-28" w:firstLine="0"/>
              <w:jc w:val="center"/>
              <w:rPr>
                <w:rFonts w:asciiTheme="minorHAnsi" w:hAnsiTheme="minorHAnsi" w:cstheme="minorHAnsi"/>
                <w:sz w:val="20"/>
                <w:szCs w:val="20"/>
              </w:rPr>
            </w:pPr>
            <w:r w:rsidRPr="00D02CEC">
              <w:rPr>
                <w:rFonts w:asciiTheme="minorHAnsi" w:hAnsiTheme="minorHAnsi" w:cstheme="minorHAnsi"/>
                <w:position w:val="-12"/>
                <w:sz w:val="20"/>
                <w:szCs w:val="20"/>
              </w:rPr>
              <w:object w:dxaOrig="360" w:dyaOrig="360">
                <v:shape id="_x0000_i1064" type="#_x0000_t75" style="width:19.5pt;height:19.5pt" o:ole="">
                  <v:imagedata r:id="rId41" o:title=""/>
                </v:shape>
                <o:OLEObject Type="Embed" ProgID="Equation.3" ShapeID="_x0000_i1064" DrawAspect="Content" ObjectID="_1588150367" r:id="rId145"/>
              </w:object>
            </w:r>
            <w:r w:rsidRPr="00D02CEC">
              <w:rPr>
                <w:rFonts w:asciiTheme="minorHAnsi" w:hAnsiTheme="minorHAnsi" w:cstheme="minorHAnsi"/>
                <w:sz w:val="20"/>
                <w:szCs w:val="20"/>
              </w:rPr>
              <w:t xml:space="preserve"> diterima</w:t>
            </w:r>
          </w:p>
          <w:p w:rsidR="00EB312E" w:rsidRPr="00D02CEC" w:rsidRDefault="00B716CE" w:rsidP="006A00A3">
            <w:pPr>
              <w:pStyle w:val="ListParagraph"/>
              <w:ind w:left="-67" w:right="-28" w:firstLine="0"/>
              <w:jc w:val="center"/>
              <w:rPr>
                <w:rFonts w:asciiTheme="minorHAnsi" w:hAnsiTheme="minorHAnsi" w:cstheme="minorHAnsi"/>
                <w:sz w:val="20"/>
                <w:szCs w:val="20"/>
              </w:rPr>
            </w:pPr>
            <w:r w:rsidRPr="00D02CEC">
              <w:rPr>
                <w:rFonts w:asciiTheme="minorHAnsi" w:hAnsiTheme="minorHAnsi" w:cstheme="minorHAnsi"/>
                <w:position w:val="-12"/>
                <w:sz w:val="20"/>
                <w:szCs w:val="20"/>
              </w:rPr>
              <w:object w:dxaOrig="360" w:dyaOrig="360">
                <v:shape id="_x0000_i1084" type="#_x0000_t75" style="width:19.5pt;height:19.5pt" o:ole="">
                  <v:imagedata r:id="rId41" o:title=""/>
                </v:shape>
                <o:OLEObject Type="Embed" ProgID="Equation.3" ShapeID="_x0000_i1084" DrawAspect="Content" ObjectID="_1588150368" r:id="rId146"/>
              </w:object>
            </w:r>
            <w:r w:rsidRPr="00D02CEC">
              <w:rPr>
                <w:rFonts w:asciiTheme="minorHAnsi" w:hAnsiTheme="minorHAnsi" w:cstheme="minorHAnsi"/>
                <w:sz w:val="20"/>
                <w:szCs w:val="20"/>
              </w:rPr>
              <w:t xml:space="preserve"> diterima</w:t>
            </w:r>
            <w:r w:rsidRPr="00D02CEC">
              <w:rPr>
                <w:rFonts w:asciiTheme="minorHAnsi" w:hAnsiTheme="minorHAnsi" w:cstheme="minorHAnsi"/>
                <w:position w:val="-12"/>
                <w:sz w:val="20"/>
                <w:szCs w:val="20"/>
              </w:rPr>
              <w:t xml:space="preserve"> </w:t>
            </w:r>
            <w:r w:rsidR="00EB312E" w:rsidRPr="00D02CEC">
              <w:rPr>
                <w:rFonts w:asciiTheme="minorHAnsi" w:hAnsiTheme="minorHAnsi" w:cstheme="minorHAnsi"/>
                <w:position w:val="-12"/>
                <w:sz w:val="20"/>
                <w:szCs w:val="20"/>
              </w:rPr>
              <w:object w:dxaOrig="360" w:dyaOrig="360">
                <v:shape id="_x0000_i1065" type="#_x0000_t75" style="width:19.5pt;height:19.5pt" o:ole="">
                  <v:imagedata r:id="rId41" o:title=""/>
                </v:shape>
                <o:OLEObject Type="Embed" ProgID="Equation.3" ShapeID="_x0000_i1065" DrawAspect="Content" ObjectID="_1588150369" r:id="rId147"/>
              </w:object>
            </w:r>
            <w:r w:rsidR="00EB312E" w:rsidRPr="00D02CEC">
              <w:rPr>
                <w:rFonts w:asciiTheme="minorHAnsi" w:hAnsiTheme="minorHAnsi" w:cstheme="minorHAnsi"/>
                <w:sz w:val="20"/>
                <w:szCs w:val="20"/>
              </w:rPr>
              <w:t xml:space="preserve"> diterima</w:t>
            </w:r>
          </w:p>
          <w:p w:rsidR="00B716CE" w:rsidRPr="00D02CEC" w:rsidRDefault="00B716CE" w:rsidP="006A00A3">
            <w:pPr>
              <w:pStyle w:val="ListParagraph"/>
              <w:ind w:left="-67" w:right="-28" w:firstLine="0"/>
              <w:jc w:val="center"/>
              <w:rPr>
                <w:rFonts w:asciiTheme="minorHAnsi" w:hAnsiTheme="minorHAnsi" w:cstheme="minorHAnsi"/>
                <w:sz w:val="20"/>
                <w:szCs w:val="20"/>
              </w:rPr>
            </w:pPr>
            <w:r w:rsidRPr="00D02CEC">
              <w:rPr>
                <w:rFonts w:asciiTheme="minorHAnsi" w:hAnsiTheme="minorHAnsi" w:cstheme="minorHAnsi"/>
                <w:position w:val="-12"/>
                <w:sz w:val="20"/>
                <w:szCs w:val="20"/>
              </w:rPr>
              <w:object w:dxaOrig="360" w:dyaOrig="360">
                <v:shape id="_x0000_i1085" type="#_x0000_t75" style="width:19.5pt;height:19.5pt" o:ole="">
                  <v:imagedata r:id="rId41" o:title=""/>
                </v:shape>
                <o:OLEObject Type="Embed" ProgID="Equation.3" ShapeID="_x0000_i1085" DrawAspect="Content" ObjectID="_1588150370" r:id="rId148"/>
              </w:object>
            </w:r>
            <w:r w:rsidRPr="00D02CEC">
              <w:rPr>
                <w:rFonts w:asciiTheme="minorHAnsi" w:hAnsiTheme="minorHAnsi" w:cstheme="minorHAnsi"/>
                <w:sz w:val="20"/>
                <w:szCs w:val="20"/>
              </w:rPr>
              <w:t xml:space="preserve"> diterima</w:t>
            </w:r>
            <w:r w:rsidRPr="00D02CEC">
              <w:rPr>
                <w:rFonts w:asciiTheme="minorHAnsi" w:hAnsiTheme="minorHAnsi" w:cstheme="minorHAnsi"/>
                <w:position w:val="-12"/>
                <w:sz w:val="20"/>
                <w:szCs w:val="20"/>
              </w:rPr>
              <w:object w:dxaOrig="360" w:dyaOrig="360">
                <v:shape id="_x0000_i1086" type="#_x0000_t75" style="width:19.5pt;height:19.5pt" o:ole="">
                  <v:imagedata r:id="rId41" o:title=""/>
                </v:shape>
                <o:OLEObject Type="Embed" ProgID="Equation.3" ShapeID="_x0000_i1086" DrawAspect="Content" ObjectID="_1588150371" r:id="rId149"/>
              </w:object>
            </w:r>
            <w:r w:rsidRPr="00D02CEC">
              <w:rPr>
                <w:rFonts w:asciiTheme="minorHAnsi" w:hAnsiTheme="minorHAnsi" w:cstheme="minorHAnsi"/>
                <w:sz w:val="20"/>
                <w:szCs w:val="20"/>
              </w:rPr>
              <w:t xml:space="preserve"> diterima</w:t>
            </w:r>
            <w:r w:rsidRPr="00D02CEC">
              <w:rPr>
                <w:rFonts w:asciiTheme="minorHAnsi" w:hAnsiTheme="minorHAnsi" w:cstheme="minorHAnsi"/>
                <w:position w:val="-12"/>
                <w:sz w:val="20"/>
                <w:szCs w:val="20"/>
              </w:rPr>
              <w:object w:dxaOrig="360" w:dyaOrig="360">
                <v:shape id="_x0000_i1087" type="#_x0000_t75" style="width:19.5pt;height:19.5pt" o:ole="">
                  <v:imagedata r:id="rId41" o:title=""/>
                </v:shape>
                <o:OLEObject Type="Embed" ProgID="Equation.3" ShapeID="_x0000_i1087" DrawAspect="Content" ObjectID="_1588150372" r:id="rId150"/>
              </w:object>
            </w:r>
            <w:r w:rsidRPr="00D02CEC">
              <w:rPr>
                <w:rFonts w:asciiTheme="minorHAnsi" w:hAnsiTheme="minorHAnsi" w:cstheme="minorHAnsi"/>
                <w:sz w:val="20"/>
                <w:szCs w:val="20"/>
              </w:rPr>
              <w:t xml:space="preserve"> diterima</w:t>
            </w:r>
          </w:p>
        </w:tc>
      </w:tr>
    </w:tbl>
    <w:p w:rsidR="00EB312E" w:rsidRPr="00D02CEC" w:rsidRDefault="00EB312E" w:rsidP="00EB312E">
      <w:pPr>
        <w:jc w:val="both"/>
        <w:rPr>
          <w:rFonts w:asciiTheme="minorHAnsi" w:hAnsiTheme="minorHAnsi" w:cstheme="minorHAnsi"/>
          <w:sz w:val="20"/>
          <w:szCs w:val="20"/>
        </w:rPr>
      </w:pPr>
    </w:p>
    <w:p w:rsidR="00EB312E" w:rsidRPr="00311161" w:rsidRDefault="00EB312E" w:rsidP="00DD2409">
      <w:pPr>
        <w:spacing w:line="276" w:lineRule="auto"/>
        <w:jc w:val="both"/>
        <w:rPr>
          <w:rFonts w:asciiTheme="minorHAnsi" w:hAnsiTheme="minorHAnsi" w:cstheme="minorHAnsi"/>
        </w:rPr>
      </w:pPr>
      <w:r w:rsidRPr="00311161">
        <w:rPr>
          <w:rFonts w:asciiTheme="minorHAnsi" w:hAnsiTheme="minorHAnsi" w:cstheme="minorHAnsi"/>
        </w:rPr>
        <w:t>Berdasarkan hasil uji komparasi diperoleh hal-hal berikut.</w:t>
      </w:r>
    </w:p>
    <w:p w:rsidR="00EB312E" w:rsidRPr="00311161" w:rsidRDefault="00EB312E" w:rsidP="00DD2409">
      <w:pPr>
        <w:pStyle w:val="ListParagraph"/>
        <w:numPr>
          <w:ilvl w:val="0"/>
          <w:numId w:val="13"/>
        </w:numPr>
        <w:spacing w:line="276" w:lineRule="auto"/>
        <w:ind w:left="426" w:hanging="426"/>
        <w:jc w:val="both"/>
        <w:rPr>
          <w:rFonts w:asciiTheme="minorHAnsi" w:hAnsiTheme="minorHAnsi" w:cstheme="minorHAnsi"/>
        </w:rPr>
      </w:pPr>
      <w:r w:rsidRPr="00311161">
        <w:rPr>
          <w:rFonts w:asciiTheme="minorHAnsi" w:hAnsiTheme="minorHAnsi" w:cstheme="minorHAnsi"/>
        </w:rPr>
        <w:t xml:space="preserve">Dari hasil </w:t>
      </w:r>
      <w:r w:rsidRPr="00311161">
        <w:rPr>
          <w:rFonts w:asciiTheme="minorHAnsi" w:eastAsiaTheme="minorEastAsia" w:hAnsiTheme="minorHAnsi" w:cstheme="minorHAnsi"/>
        </w:rPr>
        <w:t>uji komparasi antar baris diperoleh bahwa prestasi belajar siswa yang dikenai model PISK lebih baik dibandingkan dengan prestasi belajar siswa yang dikenai model konvensional</w:t>
      </w:r>
      <w:r w:rsidRPr="00311161">
        <w:rPr>
          <w:rFonts w:asciiTheme="minorHAnsi" w:hAnsiTheme="minorHAnsi" w:cstheme="minorHAnsi"/>
        </w:rPr>
        <w:t xml:space="preserve">. </w:t>
      </w:r>
      <w:r w:rsidRPr="00311161">
        <w:rPr>
          <w:rFonts w:asciiTheme="minorHAnsi" w:eastAsiaTheme="minorEastAsia" w:hAnsiTheme="minorHAnsi" w:cstheme="minorHAnsi"/>
        </w:rPr>
        <w:t xml:space="preserve">Siswa yang dikenai model </w:t>
      </w:r>
      <w:r w:rsidR="00661C4F" w:rsidRPr="00311161">
        <w:rPr>
          <w:rFonts w:asciiTheme="minorHAnsi" w:eastAsiaTheme="minorEastAsia" w:hAnsiTheme="minorHAnsi" w:cstheme="minorHAnsi"/>
          <w:i/>
        </w:rPr>
        <w:t>CRH</w:t>
      </w:r>
      <w:r w:rsidR="00661C4F" w:rsidRPr="00311161">
        <w:rPr>
          <w:rFonts w:asciiTheme="minorHAnsi" w:eastAsiaTheme="minorEastAsia" w:hAnsiTheme="minorHAnsi" w:cstheme="minorHAnsi"/>
        </w:rPr>
        <w:t xml:space="preserve"> </w:t>
      </w:r>
      <w:r w:rsidRPr="00311161">
        <w:rPr>
          <w:rFonts w:asciiTheme="minorHAnsi" w:eastAsiaTheme="minorEastAsia" w:hAnsiTheme="minorHAnsi" w:cstheme="minorHAnsi"/>
        </w:rPr>
        <w:t xml:space="preserve">mempunyai prestasi </w:t>
      </w:r>
      <w:r w:rsidRPr="00311161">
        <w:rPr>
          <w:rFonts w:asciiTheme="minorHAnsi" w:eastAsiaTheme="minorEastAsia" w:hAnsiTheme="minorHAnsi" w:cstheme="minorHAnsi"/>
        </w:rPr>
        <w:lastRenderedPageBreak/>
        <w:t>sama baiknya dengan prestasi belajar siswa yang dikenai model konvensional</w:t>
      </w:r>
      <w:r w:rsidR="00CF603C" w:rsidRPr="00311161">
        <w:rPr>
          <w:rFonts w:asciiTheme="minorHAnsi" w:hAnsiTheme="minorHAnsi" w:cstheme="minorHAnsi"/>
        </w:rPr>
        <w:t>. Hasil ini disebabkan</w:t>
      </w:r>
      <w:r w:rsidRPr="00311161">
        <w:rPr>
          <w:rFonts w:asciiTheme="minorHAnsi" w:hAnsiTheme="minorHAnsi" w:cstheme="minorHAnsi"/>
        </w:rPr>
        <w:t xml:space="preserve"> </w:t>
      </w:r>
      <w:r w:rsidRPr="00311161">
        <w:rPr>
          <w:rFonts w:asciiTheme="minorHAnsi" w:eastAsiaTheme="minorEastAsia" w:hAnsiTheme="minorHAnsi" w:cstheme="minorHAnsi"/>
        </w:rPr>
        <w:t>model</w:t>
      </w:r>
      <w:r w:rsidRPr="00311161">
        <w:rPr>
          <w:rFonts w:asciiTheme="minorHAnsi" w:hAnsiTheme="minorHAnsi" w:cstheme="minorHAnsi"/>
        </w:rPr>
        <w:t xml:space="preserve"> PISK memberikan kebebasan kepada siswa dalam pengeksplorasi pengetahuan serta interaksi siswa leb</w:t>
      </w:r>
      <w:r w:rsidR="00CF603C" w:rsidRPr="00311161">
        <w:rPr>
          <w:rFonts w:asciiTheme="minorHAnsi" w:hAnsiTheme="minorHAnsi" w:cstheme="minorHAnsi"/>
        </w:rPr>
        <w:t>ih luas dibanding model lainnya, sedangkan</w:t>
      </w:r>
      <w:r w:rsidRPr="00311161">
        <w:rPr>
          <w:rFonts w:asciiTheme="minorHAnsi" w:hAnsiTheme="minorHAnsi" w:cstheme="minorHAnsi"/>
        </w:rPr>
        <w:t xml:space="preserve"> </w:t>
      </w:r>
      <w:r w:rsidR="00CF603C" w:rsidRPr="00311161">
        <w:rPr>
          <w:rFonts w:asciiTheme="minorHAnsi" w:eastAsiaTheme="minorEastAsia" w:hAnsiTheme="minorHAnsi" w:cstheme="minorHAnsi"/>
        </w:rPr>
        <w:t>m</w:t>
      </w:r>
      <w:r w:rsidRPr="00311161">
        <w:rPr>
          <w:rFonts w:asciiTheme="minorHAnsi" w:eastAsiaTheme="minorEastAsia" w:hAnsiTheme="minorHAnsi" w:cstheme="minorHAnsi"/>
        </w:rPr>
        <w:t>odel</w:t>
      </w:r>
      <w:r w:rsidRPr="00311161">
        <w:rPr>
          <w:rFonts w:asciiTheme="minorHAnsi" w:hAnsiTheme="minorHAnsi" w:cstheme="minorHAnsi"/>
        </w:rPr>
        <w:t xml:space="preserve"> konvensional erat kaitannya dengan </w:t>
      </w:r>
      <w:r w:rsidRPr="00311161">
        <w:rPr>
          <w:rFonts w:asciiTheme="minorHAnsi" w:eastAsiaTheme="minorEastAsia" w:hAnsiTheme="minorHAnsi" w:cstheme="minorHAnsi"/>
        </w:rPr>
        <w:t>model</w:t>
      </w:r>
      <w:r w:rsidRPr="00311161">
        <w:rPr>
          <w:rFonts w:asciiTheme="minorHAnsi" w:hAnsiTheme="minorHAnsi" w:cstheme="minorHAnsi"/>
        </w:rPr>
        <w:t xml:space="preserve"> </w:t>
      </w:r>
      <w:r w:rsidR="00CF603C" w:rsidRPr="00311161">
        <w:rPr>
          <w:rFonts w:asciiTheme="minorHAnsi" w:hAnsiTheme="minorHAnsi" w:cstheme="minorHAnsi"/>
          <w:i/>
        </w:rPr>
        <w:t>CRH</w:t>
      </w:r>
      <w:r w:rsidRPr="00311161">
        <w:rPr>
          <w:rFonts w:asciiTheme="minorHAnsi" w:hAnsiTheme="minorHAnsi" w:cstheme="minorHAnsi"/>
        </w:rPr>
        <w:t>. Hal ini dapat dilihat dari adanya penyajian materi pelajaran</w:t>
      </w:r>
      <w:r w:rsidR="00DE077E" w:rsidRPr="00311161">
        <w:rPr>
          <w:rFonts w:asciiTheme="minorHAnsi" w:hAnsiTheme="minorHAnsi" w:cstheme="minorHAnsi"/>
        </w:rPr>
        <w:t xml:space="preserve"> yang di</w:t>
      </w:r>
      <w:r w:rsidR="00CF603C" w:rsidRPr="00311161">
        <w:rPr>
          <w:rFonts w:asciiTheme="minorHAnsi" w:hAnsiTheme="minorHAnsi" w:cstheme="minorHAnsi"/>
        </w:rPr>
        <w:t>ajarkan secara langsung</w:t>
      </w:r>
      <w:r w:rsidRPr="00311161">
        <w:rPr>
          <w:rFonts w:asciiTheme="minorHAnsi" w:hAnsiTheme="minorHAnsi" w:cstheme="minorHAnsi"/>
        </w:rPr>
        <w:t>, perbe</w:t>
      </w:r>
      <w:r w:rsidR="00CF603C" w:rsidRPr="00311161">
        <w:rPr>
          <w:rFonts w:asciiTheme="minorHAnsi" w:hAnsiTheme="minorHAnsi" w:cstheme="minorHAnsi"/>
        </w:rPr>
        <w:t>daan hanya terletak pada suasana menyenangkan dari aktifitas yel-yel</w:t>
      </w:r>
      <w:r w:rsidRPr="00311161">
        <w:rPr>
          <w:rFonts w:asciiTheme="minorHAnsi" w:hAnsiTheme="minorHAnsi" w:cstheme="minorHAnsi"/>
        </w:rPr>
        <w:t>.</w:t>
      </w:r>
    </w:p>
    <w:p w:rsidR="00EB312E" w:rsidRPr="00311161" w:rsidRDefault="00EB312E" w:rsidP="00DD2409">
      <w:pPr>
        <w:pStyle w:val="ListParagraph"/>
        <w:numPr>
          <w:ilvl w:val="0"/>
          <w:numId w:val="13"/>
        </w:numPr>
        <w:spacing w:line="276" w:lineRule="auto"/>
        <w:ind w:left="426" w:hanging="426"/>
        <w:jc w:val="both"/>
        <w:rPr>
          <w:rFonts w:asciiTheme="minorHAnsi" w:hAnsiTheme="minorHAnsi" w:cstheme="minorHAnsi"/>
        </w:rPr>
      </w:pPr>
      <w:r w:rsidRPr="00311161">
        <w:rPr>
          <w:rFonts w:asciiTheme="minorHAnsi" w:hAnsiTheme="minorHAnsi" w:cstheme="minorHAnsi"/>
        </w:rPr>
        <w:t>Dari hasil</w:t>
      </w:r>
      <w:r w:rsidRPr="00311161">
        <w:rPr>
          <w:rFonts w:asciiTheme="minorHAnsi" w:eastAsiaTheme="minorEastAsia" w:hAnsiTheme="minorHAnsi" w:cstheme="minorHAnsi"/>
        </w:rPr>
        <w:t xml:space="preserve"> uji komparasi antar kolom diperoleh </w:t>
      </w:r>
      <w:r w:rsidRPr="00311161">
        <w:rPr>
          <w:rFonts w:asciiTheme="minorHAnsi" w:hAnsiTheme="minorHAnsi" w:cstheme="minorHAnsi"/>
        </w:rPr>
        <w:t xml:space="preserve">prestasi belajar matematika siswa dengan </w:t>
      </w:r>
      <w:r w:rsidR="00DE077E" w:rsidRPr="00311161">
        <w:rPr>
          <w:rFonts w:asciiTheme="minorHAnsi" w:hAnsiTheme="minorHAnsi" w:cstheme="minorHAnsi"/>
        </w:rPr>
        <w:t>kecerdasan visual</w:t>
      </w:r>
      <w:r w:rsidRPr="00311161">
        <w:rPr>
          <w:rFonts w:asciiTheme="minorHAnsi" w:hAnsiTheme="minorHAnsi" w:cstheme="minorHAnsi"/>
        </w:rPr>
        <w:t xml:space="preserve"> lebih baik dibandingkan prestasi belajar matematika siswa dengan </w:t>
      </w:r>
      <w:r w:rsidR="00DE077E" w:rsidRPr="00311161">
        <w:rPr>
          <w:rFonts w:asciiTheme="minorHAnsi" w:hAnsiTheme="minorHAnsi" w:cstheme="minorHAnsi"/>
        </w:rPr>
        <w:t>kecerdasan logis matematik dan kinestetik</w:t>
      </w:r>
      <w:r w:rsidRPr="00311161">
        <w:rPr>
          <w:rFonts w:asciiTheme="minorHAnsi" w:hAnsiTheme="minorHAnsi" w:cstheme="minorHAnsi"/>
        </w:rPr>
        <w:t xml:space="preserve">, dan prestasi belajar matematika siswa dengan </w:t>
      </w:r>
      <w:r w:rsidR="00DE077E" w:rsidRPr="00311161">
        <w:rPr>
          <w:rFonts w:asciiTheme="minorHAnsi" w:hAnsiTheme="minorHAnsi" w:cstheme="minorHAnsi"/>
        </w:rPr>
        <w:t xml:space="preserve">kecerdasan interpersonal </w:t>
      </w:r>
      <w:r w:rsidRPr="00311161">
        <w:rPr>
          <w:rFonts w:asciiTheme="minorHAnsi" w:hAnsiTheme="minorHAnsi" w:cstheme="minorHAnsi"/>
        </w:rPr>
        <w:t xml:space="preserve"> </w:t>
      </w:r>
      <w:r w:rsidR="00DE077E" w:rsidRPr="00311161">
        <w:rPr>
          <w:rFonts w:asciiTheme="minorHAnsi" w:eastAsiaTheme="minorEastAsia" w:hAnsiTheme="minorHAnsi" w:cstheme="minorHAnsi"/>
        </w:rPr>
        <w:t>mempunyai prestasi sama baiknya</w:t>
      </w:r>
      <w:r w:rsidR="00DE077E" w:rsidRPr="00311161">
        <w:rPr>
          <w:rFonts w:asciiTheme="minorHAnsi" w:hAnsiTheme="minorHAnsi" w:cstheme="minorHAnsi"/>
        </w:rPr>
        <w:t xml:space="preserve"> dengan kecerdasan logis matematik, visual, dan kinestetik. Hasil ini </w:t>
      </w:r>
      <w:r w:rsidR="004B798E" w:rsidRPr="00311161">
        <w:rPr>
          <w:rFonts w:asciiTheme="minorHAnsi" w:hAnsiTheme="minorHAnsi" w:cstheme="minorHAnsi"/>
        </w:rPr>
        <w:t>disebabkan siswa dengan kecerdasan visual lebih terakomodasi pada tahapan-tahapan model PISK dan CRH, tahapan yang terstuktur ditambah dengan disajikan gambar pada setiap persoalan, membuat siswa lebih imajinatif untuk memahami dan menyelesaikan setiap permasalahan yang diberikan.</w:t>
      </w:r>
    </w:p>
    <w:p w:rsidR="002924BF" w:rsidRPr="00311161" w:rsidRDefault="002924BF" w:rsidP="00DD2409">
      <w:pPr>
        <w:pStyle w:val="ListParagraph"/>
        <w:numPr>
          <w:ilvl w:val="0"/>
          <w:numId w:val="13"/>
        </w:numPr>
        <w:spacing w:line="276" w:lineRule="auto"/>
        <w:ind w:left="426" w:hanging="426"/>
        <w:jc w:val="both"/>
        <w:rPr>
          <w:rFonts w:asciiTheme="minorHAnsi" w:hAnsiTheme="minorHAnsi" w:cstheme="minorHAnsi"/>
        </w:rPr>
      </w:pPr>
      <w:r w:rsidRPr="00311161">
        <w:rPr>
          <w:rFonts w:asciiTheme="minorHAnsi" w:hAnsiTheme="minorHAnsi" w:cstheme="minorHAnsi"/>
        </w:rPr>
        <w:t>Dari hasil uji komparasi antar sel pada kolom yang sama diperoleh</w:t>
      </w:r>
      <w:r w:rsidRPr="00311161">
        <w:rPr>
          <w:rFonts w:asciiTheme="minorHAnsi" w:eastAsiaTheme="minorEastAsia" w:hAnsiTheme="minorHAnsi" w:cstheme="minorHAnsi"/>
        </w:rPr>
        <w:t xml:space="preserve"> hal-hal berikut. a) </w:t>
      </w:r>
      <w:r w:rsidRPr="00311161">
        <w:rPr>
          <w:rFonts w:asciiTheme="minorHAnsi" w:hAnsiTheme="minorHAnsi" w:cstheme="minorHAnsi"/>
        </w:rPr>
        <w:t xml:space="preserve">Siswa dengan kecerdasan kinestetik pada </w:t>
      </w:r>
      <w:r w:rsidRPr="00311161">
        <w:rPr>
          <w:rFonts w:asciiTheme="minorHAnsi" w:hAnsiTheme="minorHAnsi" w:cstheme="minorHAnsi"/>
          <w:lang w:val="it-IT"/>
        </w:rPr>
        <w:t xml:space="preserve">model </w:t>
      </w:r>
      <w:r w:rsidRPr="00311161">
        <w:rPr>
          <w:rFonts w:asciiTheme="minorHAnsi" w:hAnsiTheme="minorHAnsi" w:cstheme="minorHAnsi"/>
          <w:iCs/>
        </w:rPr>
        <w:t>PISK</w:t>
      </w:r>
      <w:r w:rsidRPr="00311161">
        <w:rPr>
          <w:rFonts w:asciiTheme="minorHAnsi" w:hAnsiTheme="minorHAnsi" w:cstheme="minorHAnsi"/>
          <w:i/>
          <w:iCs/>
        </w:rPr>
        <w:t xml:space="preserve"> </w:t>
      </w:r>
      <w:r w:rsidRPr="00311161">
        <w:rPr>
          <w:rFonts w:asciiTheme="minorHAnsi" w:hAnsiTheme="minorHAnsi" w:cstheme="minorHAnsi"/>
        </w:rPr>
        <w:t xml:space="preserve">memberikan prestasi belajar matematika yang lebih baik jika dibandingkan menggunakan model konvensional, sedangkan prestasi belajar siswa </w:t>
      </w:r>
      <w:r w:rsidRPr="00311161">
        <w:rPr>
          <w:rFonts w:asciiTheme="minorHAnsi" w:hAnsiTheme="minorHAnsi" w:cstheme="minorHAnsi"/>
          <w:lang w:val="it-IT"/>
        </w:rPr>
        <w:t xml:space="preserve"> dengan model </w:t>
      </w:r>
      <w:r w:rsidRPr="00311161">
        <w:rPr>
          <w:rFonts w:asciiTheme="minorHAnsi" w:hAnsiTheme="minorHAnsi" w:cstheme="minorHAnsi"/>
          <w:iCs/>
        </w:rPr>
        <w:t>PISK</w:t>
      </w:r>
      <w:r w:rsidRPr="00311161">
        <w:rPr>
          <w:rFonts w:asciiTheme="minorHAnsi" w:hAnsiTheme="minorHAnsi" w:cstheme="minorHAnsi"/>
          <w:i/>
          <w:iCs/>
        </w:rPr>
        <w:t xml:space="preserve"> </w:t>
      </w:r>
      <w:r w:rsidRPr="00311161">
        <w:rPr>
          <w:rFonts w:asciiTheme="minorHAnsi" w:hAnsiTheme="minorHAnsi" w:cstheme="minorHAnsi"/>
        </w:rPr>
        <w:t xml:space="preserve">memberikan prestasi belajar matematika yang sama baiknya dengan model </w:t>
      </w:r>
      <w:r w:rsidRPr="00311161">
        <w:rPr>
          <w:rFonts w:asciiTheme="minorHAnsi" w:hAnsiTheme="minorHAnsi" w:cstheme="minorHAnsi"/>
          <w:iCs/>
        </w:rPr>
        <w:t>CRH</w:t>
      </w:r>
      <w:r w:rsidRPr="00311161">
        <w:rPr>
          <w:rFonts w:asciiTheme="minorHAnsi" w:hAnsiTheme="minorHAnsi" w:cstheme="minorHAnsi"/>
        </w:rPr>
        <w:t>, dan prestasi belajar siswa dengan model CRH</w:t>
      </w:r>
      <w:r w:rsidRPr="00311161">
        <w:rPr>
          <w:rFonts w:asciiTheme="minorHAnsi" w:hAnsiTheme="minorHAnsi" w:cstheme="minorHAnsi"/>
          <w:i/>
        </w:rPr>
        <w:t xml:space="preserve"> </w:t>
      </w:r>
      <w:r w:rsidRPr="00311161">
        <w:rPr>
          <w:rFonts w:asciiTheme="minorHAnsi" w:hAnsiTheme="minorHAnsi" w:cstheme="minorHAnsi"/>
        </w:rPr>
        <w:t>memberikan prestasi yang sama baiknya dengan model konvensional. Hal ini dikarenakan dalam model PISK lebih mengutamakan diskusi kelompok sehingga siswa aktif berkomunikasi dan saling interaksi dengan anggota kelompoknya, sedangkan model konvensional yang terpusat pada guru akan membatasi keaktifan dari siswa yang memiliki kecerdasan kinestetik dalam mengikuti pelajaran, pembelajaran akan bersifat monoton dan tidak menarik bagi siswa. Hal ini didukung oleh penelitian Ratumanan (2003) yang menyatakan</w:t>
      </w:r>
      <w:r w:rsidRPr="00311161">
        <w:rPr>
          <w:rFonts w:asciiTheme="minorHAnsi" w:hAnsiTheme="minorHAnsi" w:cstheme="minorHAnsi"/>
          <w:bCs/>
        </w:rPr>
        <w:t xml:space="preserve"> model pembelajaran konvensional, aktivitas siswa lebih didominasi oleh aktivitas mendengar penjelasan guru, membuat catatan dan mengerjakan tugas yang diberikan oleh guru, sedangkan model PISK lebih dimungkinkan terjadinya berbagai aktivitas aktif siswa. </w:t>
      </w:r>
      <w:r w:rsidRPr="00311161">
        <w:rPr>
          <w:rFonts w:asciiTheme="minorHAnsi" w:hAnsiTheme="minorHAnsi" w:cstheme="minorHAnsi"/>
        </w:rPr>
        <w:t>Pada model CRH</w:t>
      </w:r>
      <w:r w:rsidRPr="00311161">
        <w:rPr>
          <w:rFonts w:asciiTheme="minorHAnsi" w:hAnsiTheme="minorHAnsi" w:cstheme="minorHAnsi"/>
          <w:i/>
        </w:rPr>
        <w:t xml:space="preserve"> </w:t>
      </w:r>
      <w:r w:rsidRPr="00311161">
        <w:rPr>
          <w:rFonts w:asciiTheme="minorHAnsi" w:hAnsiTheme="minorHAnsi" w:cstheme="minorHAnsi"/>
        </w:rPr>
        <w:t>siswa dengan kecerdasan kinestetik terakomodasi dengan pembelajaran diskusi akan tetapi dengan adanya yel-yel pembelajaran menjadi terlalu santai, dan membuat kondisi kelas menjadi kurang kondusif, sehingga pembelajaran tidak dapat diterapkan secara maksimal, sehingga memberikan prestasi belajar yang sama baiknya dengan model PISK dan model konvensional. b) Siswa dengan kecerdasan logis matematik pada pembelajaran model PISK,</w:t>
      </w:r>
      <w:r w:rsidRPr="00311161">
        <w:rPr>
          <w:rFonts w:asciiTheme="minorHAnsi" w:hAnsiTheme="minorHAnsi" w:cstheme="minorHAnsi"/>
          <w:i/>
        </w:rPr>
        <w:t xml:space="preserve"> </w:t>
      </w:r>
      <w:r w:rsidRPr="00311161">
        <w:rPr>
          <w:rFonts w:asciiTheme="minorHAnsi" w:hAnsiTheme="minorHAnsi" w:cstheme="minorHAnsi"/>
        </w:rPr>
        <w:t>CRH, maupun konvensional memberikan prestasi belajar matematika yang sama baik. Hal ini disebabkan pada masing-masing model pembelajaran memberikan kontribusi pada setiap kecerdasan siswa. Pada model PISK siswa terkontribusi dengan tahapan (</w:t>
      </w:r>
      <w:r w:rsidRPr="00311161">
        <w:rPr>
          <w:rFonts w:asciiTheme="minorHAnsi" w:hAnsiTheme="minorHAnsi" w:cstheme="minorHAnsi"/>
          <w:i/>
        </w:rPr>
        <w:t>Open-Ended</w:t>
      </w:r>
      <w:r w:rsidRPr="00311161">
        <w:rPr>
          <w:rFonts w:asciiTheme="minorHAnsi" w:hAnsiTheme="minorHAnsi" w:cstheme="minorHAnsi"/>
        </w:rPr>
        <w:t xml:space="preserve">) sehingga mereka dapat bertukar </w:t>
      </w:r>
      <w:r w:rsidRPr="00311161">
        <w:rPr>
          <w:rFonts w:asciiTheme="minorHAnsi" w:hAnsiTheme="minorHAnsi" w:cstheme="minorHAnsi"/>
        </w:rPr>
        <w:lastRenderedPageBreak/>
        <w:t>pikiran dalam memahami persoalan, pada model CRH terkontribusi dengan pemberian aktifitas berupa yel-yel yang membuat siswa tertarik dan termotivasi mengikuti pembelajaran, pada model konvensional dengan terpusatnya pembelajaran pada guru, sehingga siswa dengan kecerdasan logis matematik menjadi lebih fokus karena situasi yang kondusif dan tenang. c) Pada siswa dengan kecerdasan visual terkontribusi dengan adanya pembelajaran yang disertai gambar visual pada setiap model pembelajaran yang digunakan, sehingga siswa dengan kecerdasan visual yang dikenai model PISK, CRH, dan konvensional mempunyai prestasi belajara yang sama baiknya. d) Pada siswa dengan kecerdasan interpersonal terakomodasi pada interaksi setiap anggota kelompok yang diterapkan pada model PISK dan CRH, sedangkan pada model konvensional terakomodasi pada sesi tanya jawab kepada guru, sehingga menyebabkan prestasi belajara siswa dengan kecerdasan interpersonal yang dikenai model PISK, CRH dan konvensional mempunyai prestasi belajar yang sama baiknya.</w:t>
      </w:r>
    </w:p>
    <w:p w:rsidR="00450D83" w:rsidRPr="00311161" w:rsidRDefault="00EB312E" w:rsidP="00DD2409">
      <w:pPr>
        <w:pStyle w:val="ListParagraph"/>
        <w:numPr>
          <w:ilvl w:val="0"/>
          <w:numId w:val="13"/>
        </w:numPr>
        <w:spacing w:line="276" w:lineRule="auto"/>
        <w:ind w:left="426" w:hanging="426"/>
        <w:jc w:val="both"/>
        <w:rPr>
          <w:rFonts w:asciiTheme="minorHAnsi" w:hAnsiTheme="minorHAnsi" w:cstheme="minorHAnsi"/>
        </w:rPr>
      </w:pPr>
      <w:r w:rsidRPr="00311161">
        <w:rPr>
          <w:rFonts w:asciiTheme="minorHAnsi" w:hAnsiTheme="minorHAnsi" w:cstheme="minorHAnsi"/>
        </w:rPr>
        <w:t>Dari hasil uji komparasi antar sel pada baris yang sama diperoleh</w:t>
      </w:r>
      <w:r w:rsidRPr="00311161">
        <w:rPr>
          <w:rFonts w:asciiTheme="minorHAnsi" w:eastAsiaTheme="minorEastAsia" w:hAnsiTheme="minorHAnsi" w:cstheme="minorHAnsi"/>
        </w:rPr>
        <w:t xml:space="preserve"> hal-hal berikut. a) </w:t>
      </w:r>
      <w:r w:rsidRPr="00311161">
        <w:rPr>
          <w:rFonts w:asciiTheme="minorHAnsi" w:hAnsiTheme="minorHAnsi" w:cstheme="minorHAnsi"/>
        </w:rPr>
        <w:t xml:space="preserve">Pada siswa yang dikenai model PISK, prestasi belajar matematika </w:t>
      </w:r>
      <w:r w:rsidR="008A701A" w:rsidRPr="00311161">
        <w:rPr>
          <w:rFonts w:asciiTheme="minorHAnsi" w:hAnsiTheme="minorHAnsi" w:cstheme="minorHAnsi"/>
        </w:rPr>
        <w:t>siswa pada kecerdasan visual lebih baik dari pada kecerdasan logis matematik</w:t>
      </w:r>
      <w:r w:rsidRPr="00311161">
        <w:rPr>
          <w:rFonts w:asciiTheme="minorHAnsi" w:hAnsiTheme="minorHAnsi" w:cstheme="minorHAnsi"/>
        </w:rPr>
        <w:t>. Hasil ini</w:t>
      </w:r>
      <w:r w:rsidR="008A701A" w:rsidRPr="00311161">
        <w:rPr>
          <w:rFonts w:asciiTheme="minorHAnsi" w:hAnsiTheme="minorHAnsi" w:cstheme="minorHAnsi"/>
        </w:rPr>
        <w:t xml:space="preserve"> disebabkan tahapan pada </w:t>
      </w:r>
      <w:r w:rsidRPr="00311161">
        <w:rPr>
          <w:rFonts w:asciiTheme="minorHAnsi" w:hAnsiTheme="minorHAnsi" w:cstheme="minorHAnsi"/>
        </w:rPr>
        <w:t xml:space="preserve"> </w:t>
      </w:r>
      <w:r w:rsidR="008A701A" w:rsidRPr="00311161">
        <w:rPr>
          <w:rFonts w:asciiTheme="minorHAnsi" w:hAnsiTheme="minorHAnsi" w:cstheme="minorHAnsi"/>
        </w:rPr>
        <w:t>model PISK lebih dominan menggunakan gambar sehingga siswa dengan kecerdasan visual cenderung lebih memahami persoalan dibandingkan dengan siswa yang mempunyai kecerdasan logis matematik</w:t>
      </w:r>
      <w:r w:rsidR="00AC5B46" w:rsidRPr="00311161">
        <w:rPr>
          <w:rFonts w:asciiTheme="minorHAnsi" w:hAnsiTheme="minorHAnsi" w:cstheme="minorHAnsi"/>
        </w:rPr>
        <w:t>. Pada kecerdasan logis matematik, kinestetik dan interpersonal memiliki prestasi belajar yang sama baiknya</w:t>
      </w:r>
      <w:r w:rsidR="00DE527D" w:rsidRPr="00311161">
        <w:rPr>
          <w:rFonts w:asciiTheme="minorHAnsi" w:hAnsiTheme="minorHAnsi" w:cstheme="minorHAnsi"/>
        </w:rPr>
        <w:t xml:space="preserve"> disebabkan </w:t>
      </w:r>
      <w:r w:rsidR="00435B46" w:rsidRPr="00311161">
        <w:rPr>
          <w:rFonts w:asciiTheme="minorHAnsi" w:hAnsiTheme="minorHAnsi" w:cstheme="minorHAnsi"/>
        </w:rPr>
        <w:t>adanya</w:t>
      </w:r>
      <w:r w:rsidR="00AC5B46" w:rsidRPr="00311161">
        <w:rPr>
          <w:rFonts w:asciiTheme="minorHAnsi" w:hAnsiTheme="minorHAnsi" w:cstheme="minorHAnsi"/>
        </w:rPr>
        <w:t xml:space="preserve"> </w:t>
      </w:r>
      <w:r w:rsidRPr="00311161">
        <w:rPr>
          <w:rFonts w:asciiTheme="minorHAnsi" w:hAnsiTheme="minorHAnsi" w:cstheme="minorHAnsi"/>
        </w:rPr>
        <w:t xml:space="preserve">tes unit individu, hal tersebut memaksa siswa dengan kategori masing-masing </w:t>
      </w:r>
      <w:r w:rsidR="00DE527D" w:rsidRPr="00311161">
        <w:rPr>
          <w:rFonts w:asciiTheme="minorHAnsi" w:hAnsiTheme="minorHAnsi" w:cstheme="minorHAnsi"/>
        </w:rPr>
        <w:t>kecerdasan</w:t>
      </w:r>
      <w:r w:rsidRPr="00311161">
        <w:rPr>
          <w:rFonts w:asciiTheme="minorHAnsi" w:hAnsiTheme="minorHAnsi" w:cstheme="minorHAnsi"/>
        </w:rPr>
        <w:t xml:space="preserve"> untuk memperluas interaksi, menggali pengetahuan sebanyak-banyak serta turut serta dalam kegiatan diskusi secara maksimal. b) Pada siswa yang dikenai model </w:t>
      </w:r>
      <w:r w:rsidR="00DE527D" w:rsidRPr="00311161">
        <w:rPr>
          <w:rFonts w:asciiTheme="minorHAnsi" w:hAnsiTheme="minorHAnsi" w:cstheme="minorHAnsi"/>
        </w:rPr>
        <w:t>CRH</w:t>
      </w:r>
      <w:r w:rsidRPr="00311161">
        <w:rPr>
          <w:rFonts w:asciiTheme="minorHAnsi" w:hAnsiTheme="minorHAnsi" w:cstheme="minorHAnsi"/>
        </w:rPr>
        <w:t xml:space="preserve">, prestasi belajar matematika siswa dengan </w:t>
      </w:r>
      <w:r w:rsidR="00DE527D" w:rsidRPr="00311161">
        <w:rPr>
          <w:rFonts w:asciiTheme="minorHAnsi" w:hAnsiTheme="minorHAnsi" w:cstheme="minorHAnsi"/>
        </w:rPr>
        <w:t>kecerdasan logis matematik,</w:t>
      </w:r>
      <w:r w:rsidRPr="00311161">
        <w:rPr>
          <w:rFonts w:asciiTheme="minorHAnsi" w:hAnsiTheme="minorHAnsi" w:cstheme="minorHAnsi"/>
        </w:rPr>
        <w:t xml:space="preserve"> </w:t>
      </w:r>
      <w:r w:rsidR="00DE527D" w:rsidRPr="00311161">
        <w:rPr>
          <w:rFonts w:asciiTheme="minorHAnsi" w:hAnsiTheme="minorHAnsi" w:cstheme="minorHAnsi"/>
        </w:rPr>
        <w:t>visual, kinestetik, dan interpersonal memiliki prestasi belajar yang sama</w:t>
      </w:r>
      <w:r w:rsidRPr="00311161">
        <w:rPr>
          <w:rFonts w:asciiTheme="minorHAnsi" w:hAnsiTheme="minorHAnsi" w:cstheme="minorHAnsi"/>
        </w:rPr>
        <w:t xml:space="preserve"> baiknya</w:t>
      </w:r>
      <w:r w:rsidR="00DE527D" w:rsidRPr="00311161">
        <w:rPr>
          <w:rFonts w:asciiTheme="minorHAnsi" w:hAnsiTheme="minorHAnsi" w:cstheme="minorHAnsi"/>
        </w:rPr>
        <w:t>,</w:t>
      </w:r>
      <w:r w:rsidRPr="00311161">
        <w:rPr>
          <w:rFonts w:asciiTheme="minorHAnsi" w:eastAsiaTheme="minorEastAsia" w:hAnsiTheme="minorHAnsi" w:cstheme="minorHAnsi"/>
        </w:rPr>
        <w:t xml:space="preserve"> </w:t>
      </w:r>
      <w:r w:rsidR="00082256" w:rsidRPr="00311161">
        <w:rPr>
          <w:rFonts w:asciiTheme="minorHAnsi" w:hAnsiTheme="minorHAnsi" w:cstheme="minorHAnsi"/>
        </w:rPr>
        <w:t>h</w:t>
      </w:r>
      <w:r w:rsidR="00EF37CA" w:rsidRPr="00311161">
        <w:rPr>
          <w:rFonts w:asciiTheme="minorHAnsi" w:hAnsiTheme="minorHAnsi" w:cstheme="minorHAnsi"/>
        </w:rPr>
        <w:t>al ini di</w:t>
      </w:r>
      <w:r w:rsidR="00082256" w:rsidRPr="00311161">
        <w:rPr>
          <w:rFonts w:asciiTheme="minorHAnsi" w:hAnsiTheme="minorHAnsi" w:cstheme="minorHAnsi"/>
        </w:rPr>
        <w:t>sebabkan karena didalam kelompok belajar yang terbentuk,</w:t>
      </w:r>
      <w:r w:rsidR="00EF37CA" w:rsidRPr="00311161">
        <w:rPr>
          <w:rFonts w:asciiTheme="minorHAnsi" w:hAnsiTheme="minorHAnsi" w:cstheme="minorHAnsi"/>
        </w:rPr>
        <w:t xml:space="preserve"> terdapat</w:t>
      </w:r>
      <w:r w:rsidR="00082256" w:rsidRPr="00311161">
        <w:rPr>
          <w:rFonts w:asciiTheme="minorHAnsi" w:hAnsiTheme="minorHAnsi" w:cstheme="minorHAnsi"/>
        </w:rPr>
        <w:t xml:space="preserve"> </w:t>
      </w:r>
      <w:r w:rsidR="00EF37CA" w:rsidRPr="00311161">
        <w:rPr>
          <w:rFonts w:asciiTheme="minorHAnsi" w:hAnsiTheme="minorHAnsi" w:cstheme="minorHAnsi"/>
        </w:rPr>
        <w:t>individu heterogen yang memiliki kecerdasan yang berbeda-beda</w:t>
      </w:r>
      <w:r w:rsidR="00082256" w:rsidRPr="00311161">
        <w:rPr>
          <w:rFonts w:asciiTheme="minorHAnsi" w:hAnsiTheme="minorHAnsi" w:cstheme="minorHAnsi"/>
        </w:rPr>
        <w:t>. K</w:t>
      </w:r>
      <w:r w:rsidRPr="00311161">
        <w:rPr>
          <w:rFonts w:asciiTheme="minorHAnsi" w:hAnsiTheme="minorHAnsi" w:cstheme="minorHAnsi"/>
        </w:rPr>
        <w:t xml:space="preserve">urangnya kontribusi dari siswa dengan </w:t>
      </w:r>
      <w:r w:rsidR="00082256" w:rsidRPr="00311161">
        <w:rPr>
          <w:rFonts w:asciiTheme="minorHAnsi" w:hAnsiTheme="minorHAnsi" w:cstheme="minorHAnsi"/>
        </w:rPr>
        <w:t>kecerdasan logis</w:t>
      </w:r>
      <w:r w:rsidR="00EF37CA" w:rsidRPr="00311161">
        <w:rPr>
          <w:rFonts w:asciiTheme="minorHAnsi" w:hAnsiTheme="minorHAnsi" w:cstheme="minorHAnsi"/>
        </w:rPr>
        <w:t xml:space="preserve"> </w:t>
      </w:r>
      <w:r w:rsidR="00435B46" w:rsidRPr="00311161">
        <w:rPr>
          <w:rFonts w:asciiTheme="minorHAnsi" w:hAnsiTheme="minorHAnsi" w:cstheme="minorHAnsi"/>
        </w:rPr>
        <w:t>matematik</w:t>
      </w:r>
      <w:r w:rsidR="00EF37CA" w:rsidRPr="00311161">
        <w:rPr>
          <w:rFonts w:asciiTheme="minorHAnsi" w:hAnsiTheme="minorHAnsi" w:cstheme="minorHAnsi"/>
        </w:rPr>
        <w:t xml:space="preserve"> </w:t>
      </w:r>
      <w:r w:rsidR="00435B46" w:rsidRPr="00311161">
        <w:rPr>
          <w:rFonts w:asciiTheme="minorHAnsi" w:hAnsiTheme="minorHAnsi" w:cstheme="minorHAnsi"/>
        </w:rPr>
        <w:t xml:space="preserve">dan visual </w:t>
      </w:r>
      <w:r w:rsidR="00082256" w:rsidRPr="00311161">
        <w:rPr>
          <w:rFonts w:asciiTheme="minorHAnsi" w:hAnsiTheme="minorHAnsi" w:cstheme="minorHAnsi"/>
        </w:rPr>
        <w:t xml:space="preserve">dalam bekerjasama, bisa menjadi </w:t>
      </w:r>
      <w:r w:rsidRPr="00311161">
        <w:rPr>
          <w:rFonts w:asciiTheme="minorHAnsi" w:hAnsiTheme="minorHAnsi" w:cstheme="minorHAnsi"/>
        </w:rPr>
        <w:t xml:space="preserve">kendala utama </w:t>
      </w:r>
      <w:r w:rsidR="00082256" w:rsidRPr="00311161">
        <w:rPr>
          <w:rFonts w:asciiTheme="minorHAnsi" w:hAnsiTheme="minorHAnsi" w:cstheme="minorHAnsi"/>
        </w:rPr>
        <w:t xml:space="preserve">dalam </w:t>
      </w:r>
      <w:r w:rsidRPr="00311161">
        <w:rPr>
          <w:rFonts w:asciiTheme="minorHAnsi" w:hAnsiTheme="minorHAnsi" w:cstheme="minorHAnsi"/>
        </w:rPr>
        <w:t>pembelajaran kooperatif</w:t>
      </w:r>
      <w:r w:rsidR="00EF37CA" w:rsidRPr="00311161">
        <w:rPr>
          <w:rFonts w:asciiTheme="minorHAnsi" w:hAnsiTheme="minorHAnsi" w:cstheme="minorHAnsi"/>
        </w:rPr>
        <w:t>. Hal tersebut dikarenakan</w:t>
      </w:r>
      <w:r w:rsidRPr="00311161">
        <w:rPr>
          <w:rFonts w:asciiTheme="minorHAnsi" w:hAnsiTheme="minorHAnsi" w:cstheme="minorHAnsi"/>
        </w:rPr>
        <w:t xml:space="preserve"> siswa </w:t>
      </w:r>
      <w:r w:rsidR="00082256" w:rsidRPr="00311161">
        <w:rPr>
          <w:rFonts w:asciiTheme="minorHAnsi" w:hAnsiTheme="minorHAnsi" w:cstheme="minorHAnsi"/>
        </w:rPr>
        <w:t>de</w:t>
      </w:r>
      <w:r w:rsidR="00435B46" w:rsidRPr="00311161">
        <w:rPr>
          <w:rFonts w:asciiTheme="minorHAnsi" w:hAnsiTheme="minorHAnsi" w:cstheme="minorHAnsi"/>
        </w:rPr>
        <w:t>ngan kecerdasan logis matematik</w:t>
      </w:r>
      <w:r w:rsidR="00EF37CA" w:rsidRPr="00311161">
        <w:rPr>
          <w:rFonts w:asciiTheme="minorHAnsi" w:hAnsiTheme="minorHAnsi" w:cstheme="minorHAnsi"/>
        </w:rPr>
        <w:t xml:space="preserve"> </w:t>
      </w:r>
      <w:r w:rsidR="00435B46" w:rsidRPr="00311161">
        <w:rPr>
          <w:rFonts w:asciiTheme="minorHAnsi" w:hAnsiTheme="minorHAnsi" w:cstheme="minorHAnsi"/>
        </w:rPr>
        <w:t xml:space="preserve">dan visual </w:t>
      </w:r>
      <w:r w:rsidR="00EF37CA" w:rsidRPr="00311161">
        <w:rPr>
          <w:rFonts w:asciiTheme="minorHAnsi" w:hAnsiTheme="minorHAnsi" w:cstheme="minorHAnsi"/>
        </w:rPr>
        <w:t xml:space="preserve">lebih cenderung </w:t>
      </w:r>
      <w:r w:rsidR="00082256" w:rsidRPr="00311161">
        <w:rPr>
          <w:rFonts w:asciiTheme="minorHAnsi" w:hAnsiTheme="minorHAnsi" w:cstheme="minorHAnsi"/>
        </w:rPr>
        <w:t xml:space="preserve">memiliki karakter </w:t>
      </w:r>
      <w:r w:rsidR="00435B46" w:rsidRPr="00311161">
        <w:rPr>
          <w:rFonts w:asciiTheme="minorHAnsi" w:hAnsiTheme="minorHAnsi" w:cstheme="minorHAnsi"/>
        </w:rPr>
        <w:t xml:space="preserve">pendian dan </w:t>
      </w:r>
      <w:r w:rsidR="00082256" w:rsidRPr="00311161">
        <w:rPr>
          <w:rFonts w:asciiTheme="minorHAnsi" w:hAnsiTheme="minorHAnsi" w:cstheme="minorHAnsi"/>
        </w:rPr>
        <w:t>jarang berkomunikasi</w:t>
      </w:r>
      <w:r w:rsidR="00EF37CA" w:rsidRPr="00311161">
        <w:rPr>
          <w:rFonts w:asciiTheme="minorHAnsi" w:hAnsiTheme="minorHAnsi" w:cstheme="minorHAnsi"/>
        </w:rPr>
        <w:t xml:space="preserve">, berbeda halnya dengan siswa yang memiliki kecerdaan kinestetik dan interpersonal yang aktif dalam menjalin komunikasi dengan anggota kelompoknya. Hal ini </w:t>
      </w:r>
      <w:r w:rsidRPr="00311161">
        <w:rPr>
          <w:rFonts w:asciiTheme="minorHAnsi" w:hAnsiTheme="minorHAnsi" w:cstheme="minorHAnsi"/>
        </w:rPr>
        <w:t xml:space="preserve">akan mengarah pada </w:t>
      </w:r>
      <w:r w:rsidR="00EF37CA" w:rsidRPr="00311161">
        <w:rPr>
          <w:rFonts w:asciiTheme="minorHAnsi" w:hAnsiTheme="minorHAnsi" w:cstheme="minorHAnsi"/>
        </w:rPr>
        <w:t>kurangnya</w:t>
      </w:r>
      <w:r w:rsidRPr="00311161">
        <w:rPr>
          <w:rFonts w:asciiTheme="minorHAnsi" w:hAnsiTheme="minorHAnsi" w:cstheme="minorHAnsi"/>
        </w:rPr>
        <w:t xml:space="preserve"> interaksi siswa dan tanggung jawab individu </w:t>
      </w:r>
      <w:r w:rsidR="00EF37CA" w:rsidRPr="00311161">
        <w:rPr>
          <w:rFonts w:asciiTheme="minorHAnsi" w:hAnsiTheme="minorHAnsi" w:cstheme="minorHAnsi"/>
        </w:rPr>
        <w:t>pada kelompok</w:t>
      </w:r>
      <w:r w:rsidRPr="00311161">
        <w:rPr>
          <w:rFonts w:asciiTheme="minorHAnsi" w:hAnsiTheme="minorHAnsi" w:cstheme="minorHAnsi"/>
        </w:rPr>
        <w:t xml:space="preserve"> yang berakibat</w:t>
      </w:r>
      <w:r w:rsidR="00EF37CA" w:rsidRPr="00311161">
        <w:rPr>
          <w:rFonts w:asciiTheme="minorHAnsi" w:hAnsiTheme="minorHAnsi" w:cstheme="minorHAnsi"/>
        </w:rPr>
        <w:t xml:space="preserve"> pula</w:t>
      </w:r>
      <w:r w:rsidRPr="00311161">
        <w:rPr>
          <w:rFonts w:asciiTheme="minorHAnsi" w:hAnsiTheme="minorHAnsi" w:cstheme="minorHAnsi"/>
        </w:rPr>
        <w:t xml:space="preserve"> pada prestasi belajar siswa. c) Pada siswa yang dikenai model konvensional, prestasi belajar matematika siswa dengan </w:t>
      </w:r>
      <w:r w:rsidR="00EF37CA" w:rsidRPr="00311161">
        <w:rPr>
          <w:rFonts w:asciiTheme="minorHAnsi" w:hAnsiTheme="minorHAnsi" w:cstheme="minorHAnsi"/>
        </w:rPr>
        <w:t>kecerdasan logis matematik, visual, kinestetik dan interper</w:t>
      </w:r>
      <w:r w:rsidR="00435B46" w:rsidRPr="00311161">
        <w:rPr>
          <w:rFonts w:asciiTheme="minorHAnsi" w:hAnsiTheme="minorHAnsi" w:cstheme="minorHAnsi"/>
        </w:rPr>
        <w:t>sonal memiliki prestasi belajar</w:t>
      </w:r>
      <w:r w:rsidR="00EF37CA" w:rsidRPr="00311161">
        <w:rPr>
          <w:rFonts w:asciiTheme="minorHAnsi" w:hAnsiTheme="minorHAnsi" w:cstheme="minorHAnsi"/>
        </w:rPr>
        <w:t xml:space="preserve"> yang sama baiknya</w:t>
      </w:r>
      <w:r w:rsidR="00435B46" w:rsidRPr="00311161">
        <w:rPr>
          <w:rFonts w:asciiTheme="minorHAnsi" w:hAnsiTheme="minorHAnsi" w:cstheme="minorHAnsi"/>
        </w:rPr>
        <w:t xml:space="preserve">. Hal ini dikarenakan </w:t>
      </w:r>
      <w:r w:rsidR="00DD2409" w:rsidRPr="00311161">
        <w:rPr>
          <w:rFonts w:asciiTheme="minorHAnsi" w:hAnsiTheme="minorHAnsi" w:cstheme="minorHAnsi"/>
        </w:rPr>
        <w:t xml:space="preserve">pembelajaran yang terpusat pada guru saja, sehingga pembelajaran menjadi membosankan, dan membuat siswa kurang bermotivasi untuk  belajar. </w:t>
      </w:r>
    </w:p>
    <w:p w:rsidR="00DD2409" w:rsidRPr="00311161" w:rsidRDefault="00DD2409" w:rsidP="00DD2409">
      <w:pPr>
        <w:spacing w:line="276" w:lineRule="auto"/>
        <w:jc w:val="both"/>
        <w:rPr>
          <w:rFonts w:ascii="Times New Roman" w:hAnsi="Times New Roman" w:cs="Times New Roman"/>
          <w:b/>
        </w:rPr>
      </w:pPr>
      <w:r w:rsidRPr="00311161">
        <w:rPr>
          <w:rFonts w:ascii="Times New Roman" w:hAnsi="Times New Roman" w:cs="Times New Roman"/>
          <w:b/>
        </w:rPr>
        <w:lastRenderedPageBreak/>
        <w:t xml:space="preserve">SIMPULAN </w:t>
      </w:r>
      <w:r w:rsidRPr="00311161">
        <w:rPr>
          <w:rFonts w:asciiTheme="minorHAnsi" w:hAnsiTheme="minorHAnsi" w:cstheme="minorHAnsi"/>
          <w:b/>
        </w:rPr>
        <w:t>DAN</w:t>
      </w:r>
      <w:r w:rsidRPr="00311161">
        <w:rPr>
          <w:rFonts w:ascii="Times New Roman" w:hAnsi="Times New Roman" w:cs="Times New Roman"/>
          <w:b/>
        </w:rPr>
        <w:t xml:space="preserve"> SARAN</w:t>
      </w:r>
    </w:p>
    <w:p w:rsidR="00DD2409" w:rsidRPr="00311161" w:rsidRDefault="00DD2409" w:rsidP="00DD2409">
      <w:pPr>
        <w:spacing w:line="276" w:lineRule="auto"/>
        <w:ind w:left="0" w:firstLine="425"/>
        <w:jc w:val="both"/>
        <w:rPr>
          <w:rFonts w:asciiTheme="minorHAnsi" w:hAnsiTheme="minorHAnsi" w:cstheme="minorHAnsi"/>
        </w:rPr>
      </w:pPr>
      <w:r w:rsidRPr="00311161">
        <w:t>Berdasarkan hasil penelitian dan pembahasan, diperoleh simpulan berikut. (1) Prestasi belajar matematika siswa yang dikenai model pembelajaran PISK lebih baik dibandingkan prestasi model konvensional. Selain itu, prestasi belajar matematika siswa yang dikenai model CRH sama baiknya dengan prestasi belajar matematika siswa yang dikenai model PISK dan konvensional. (2) Prestasi belajar matematika siswa yang mempunyai kecerdasan visual lebih baik dibandingkan prestasi belajar matematika siswa yang mempunyai kecerdasan logis matematik dan kinestetik. Selain itu, prestasi belajar matematika siswa dengan kecerdasan interpersonal  mempunyai prestasi sama baiknya dengan kecerdasan logis matematik, visual, dan kinestetik (3) Pada masing-masing kecerdasan majemuk, hanya siswa dengan kecerdasan kinestetik yang memberikan prestasi belajar yang berbeda terhadap model pembelajaran PISK, CRH dan konvensional. Siswa dengan kecerdasan kinestetik yang menggunakan model PISK memberikan prestasi belajar matematika yang lebih baik jika dibandingkan siswa dengan model konvensional, sedangkan siswa dengan model PISK memberikan prestasi belajar matematika yang sama baiknya dengan model CRH, dan pembelajaran yang menggunakan model CRH memberikan prestasi yang sama baiknya dengan model konvensional, sedangkan siswa dengan kecerdasan logis matematis, visual, dan interpersonal memberikan prestasi yang sama terhadap model PISK, model CRH, dan model konvensional. (4) Pada</w:t>
      </w:r>
      <w:r w:rsidRPr="00311161">
        <w:rPr>
          <w:lang w:val="it-IT"/>
        </w:rPr>
        <w:t xml:space="preserve"> </w:t>
      </w:r>
      <w:r w:rsidRPr="00311161">
        <w:rPr>
          <w:lang w:val="sv-SE"/>
        </w:rPr>
        <w:t xml:space="preserve">model </w:t>
      </w:r>
      <w:r w:rsidRPr="00311161">
        <w:t>PISK</w:t>
      </w:r>
      <w:r w:rsidRPr="00311161">
        <w:rPr>
          <w:i/>
        </w:rPr>
        <w:t xml:space="preserve"> </w:t>
      </w:r>
      <w:r w:rsidRPr="00311161">
        <w:t>siswa</w:t>
      </w:r>
      <w:r w:rsidRPr="00311161">
        <w:rPr>
          <w:i/>
        </w:rPr>
        <w:t xml:space="preserve"> </w:t>
      </w:r>
      <w:r w:rsidRPr="00311161">
        <w:t>dengan kecerdasan visual mempunyai prestasi belajar lebih baik dari pada siswa dengan kecerdasan logis matematik, sedangkan siswa dengan kecerdasan visual memiliki prestasi belajar yang sama baiknya dengan siswa yang memiliki kecerdasan kinestetik dan interpersonal, serta siswa dengan kecerdasan kinestetik memiliki prestasi belajar yang sama baiknya dengan siswa yang mempunyai kecerdasan interpersonal. Berbeda halnya apabila diberikan model CRH dan konvensional, pembelajaran dengan model CRH dan konvensional, siswa dengan kecerdasan logis matematik mempunyai prestasi yang sama baiknya dengan siswa yang memiliki kecerdasan visual, kinestetik, dan interpersonal, serta siswa dengan kecerdasan visual mempunyai prestasi belajar yang sama baiknya dengan siswa yang mempunyai kecerdasan kinestetik dan interpersonal, begitupula siswa dengan kecerdasan kinestetik mempunyai prestasi belajar yang sama baiknya dengan siswa yang mempunyai kecerdasan interpersonal.</w:t>
      </w:r>
    </w:p>
    <w:p w:rsidR="00DD2409" w:rsidRPr="00311161" w:rsidRDefault="00DD2409" w:rsidP="00DD2409">
      <w:pPr>
        <w:spacing w:line="276" w:lineRule="auto"/>
        <w:ind w:left="0" w:firstLine="425"/>
        <w:jc w:val="both"/>
        <w:rPr>
          <w:rFonts w:asciiTheme="minorHAnsi" w:hAnsiTheme="minorHAnsi" w:cstheme="minorHAnsi"/>
        </w:rPr>
      </w:pPr>
      <w:r w:rsidRPr="00311161">
        <w:rPr>
          <w:rFonts w:asciiTheme="minorHAnsi" w:hAnsiTheme="minorHAnsi" w:cstheme="minorHAnsi"/>
        </w:rPr>
        <w:t xml:space="preserve">Dalam rangka turut menyumbangkan ide dan wawasan berkaitan dengan peningkatan prestasi belajar matematika, maka penulis memberikan beberapa saran berikut. (1) Kepada guru mata pelajaran matematika hendaknya termotivasi untuk menerapkan model pembelajaran inovatif agar proses pembelajaran lebih mampu meningkatkan keterlibatan siswa dalam proses kegiatan pembelajaran. Pada proses pembelajaran, guru hendaknya lebih memperhatikan teknik pembelajaran yang sesuai di sesuaikan dengan mata pelajaran. Selain itu, guru hendaknya lebih memperhatikan perbedaan karakteristik kecerdasan siswa, karena setiap karakter siswa dalam proses pembelajaran berpengaruh terhadap prestasi belajar siswa. (2) Kepada para peneliti </w:t>
      </w:r>
      <w:r w:rsidRPr="00311161">
        <w:rPr>
          <w:rFonts w:asciiTheme="minorHAnsi" w:hAnsiTheme="minorHAnsi" w:cstheme="minorHAnsi"/>
        </w:rPr>
        <w:lastRenderedPageBreak/>
        <w:t>hendaknya dapat melakukan penelitian lebih lanjut dengan memperdalam dan memperluas lingkup penelitian ini, yakni dengan mengembangkan model pembelajaran yang lebih inovatif dengan menambahkan variabel-variabel bebas yang turut mempengaruhi prestasi belajar siswa.</w:t>
      </w:r>
    </w:p>
    <w:p w:rsidR="00DD2409" w:rsidRDefault="00DD2409" w:rsidP="00DD2409">
      <w:pPr>
        <w:spacing w:line="276" w:lineRule="auto"/>
        <w:jc w:val="both"/>
        <w:rPr>
          <w:rFonts w:ascii="Times New Roman" w:hAnsi="Times New Roman" w:cs="Times New Roman"/>
          <w:b/>
        </w:rPr>
      </w:pPr>
      <w:r w:rsidRPr="00311161">
        <w:rPr>
          <w:rFonts w:ascii="Times New Roman" w:hAnsi="Times New Roman" w:cs="Times New Roman"/>
          <w:b/>
        </w:rPr>
        <w:t>DAFTAR PUSTAKA</w:t>
      </w:r>
    </w:p>
    <w:p w:rsidR="00E11B31" w:rsidRPr="00D02CEC" w:rsidRDefault="00E11B31" w:rsidP="00E11B31">
      <w:pPr>
        <w:autoSpaceDE w:val="0"/>
        <w:autoSpaceDN w:val="0"/>
        <w:adjustRightInd w:val="0"/>
        <w:spacing w:line="276" w:lineRule="auto"/>
        <w:ind w:left="630" w:hanging="630"/>
        <w:jc w:val="both"/>
        <w:rPr>
          <w:rFonts w:asciiTheme="minorHAnsi" w:hAnsiTheme="minorHAnsi" w:cstheme="minorHAnsi"/>
          <w:i/>
        </w:rPr>
      </w:pPr>
      <w:r>
        <w:rPr>
          <w:rFonts w:asciiTheme="minorHAnsi" w:hAnsiTheme="minorHAnsi" w:cstheme="minorHAnsi"/>
        </w:rPr>
        <w:t>A. Shoimin :</w:t>
      </w:r>
      <w:r w:rsidRPr="00D02CEC">
        <w:rPr>
          <w:rFonts w:asciiTheme="minorHAnsi" w:hAnsiTheme="minorHAnsi" w:cstheme="minorHAnsi"/>
        </w:rPr>
        <w:t xml:space="preserve"> </w:t>
      </w:r>
      <w:r w:rsidRPr="00D02CEC">
        <w:rPr>
          <w:rFonts w:asciiTheme="minorHAnsi" w:hAnsiTheme="minorHAnsi" w:cstheme="minorHAnsi"/>
          <w:i/>
        </w:rPr>
        <w:t xml:space="preserve"> Model – Model Pembelajaran Inovatif dalam Kurikulum 2013. Jakarta : Rineka Cipta</w:t>
      </w:r>
      <w:r>
        <w:rPr>
          <w:rFonts w:asciiTheme="minorHAnsi" w:hAnsiTheme="minorHAnsi" w:cstheme="minorHAnsi"/>
          <w:i/>
        </w:rPr>
        <w:t xml:space="preserve">, </w:t>
      </w:r>
      <w:r w:rsidRPr="00D02CEC">
        <w:rPr>
          <w:rFonts w:asciiTheme="minorHAnsi" w:hAnsiTheme="minorHAnsi" w:cstheme="minorHAnsi"/>
        </w:rPr>
        <w:t>2014</w:t>
      </w:r>
      <w:r>
        <w:rPr>
          <w:rFonts w:asciiTheme="minorHAnsi" w:hAnsiTheme="minorHAnsi" w:cstheme="minorHAnsi"/>
        </w:rPr>
        <w:t>.</w:t>
      </w:r>
    </w:p>
    <w:p w:rsidR="002E531E" w:rsidRPr="00D02CEC" w:rsidRDefault="002E531E" w:rsidP="00D02CEC">
      <w:pPr>
        <w:autoSpaceDE w:val="0"/>
        <w:autoSpaceDN w:val="0"/>
        <w:adjustRightInd w:val="0"/>
        <w:spacing w:line="276" w:lineRule="auto"/>
        <w:ind w:left="709" w:hanging="709"/>
        <w:jc w:val="both"/>
        <w:rPr>
          <w:rFonts w:asciiTheme="minorHAnsi" w:hAnsiTheme="minorHAnsi" w:cstheme="minorHAnsi"/>
        </w:rPr>
      </w:pPr>
      <w:r w:rsidRPr="00D02CEC">
        <w:rPr>
          <w:rFonts w:asciiTheme="minorHAnsi" w:hAnsiTheme="minorHAnsi" w:cstheme="minorHAnsi"/>
        </w:rPr>
        <w:t>Attle, S. dan Baker, B.</w:t>
      </w:r>
      <w:r w:rsidR="00E11B31">
        <w:rPr>
          <w:rFonts w:asciiTheme="minorHAnsi" w:hAnsiTheme="minorHAnsi" w:cstheme="minorHAnsi"/>
        </w:rPr>
        <w:t>,</w:t>
      </w:r>
      <w:r w:rsidRPr="00D02CEC">
        <w:rPr>
          <w:rFonts w:asciiTheme="minorHAnsi" w:hAnsiTheme="minorHAnsi" w:cstheme="minorHAnsi"/>
        </w:rPr>
        <w:t xml:space="preserve"> </w:t>
      </w:r>
      <w:r w:rsidR="00D02CEC">
        <w:rPr>
          <w:rFonts w:asciiTheme="minorHAnsi" w:hAnsiTheme="minorHAnsi" w:cstheme="minorHAnsi"/>
        </w:rPr>
        <w:t>“</w:t>
      </w:r>
      <w:r w:rsidRPr="00D02CEC">
        <w:rPr>
          <w:rFonts w:asciiTheme="minorHAnsi" w:hAnsiTheme="minorHAnsi" w:cstheme="minorHAnsi"/>
        </w:rPr>
        <w:t>Cooperative Learning In a Competitive Environtment: Classrom Applications</w:t>
      </w:r>
      <w:r w:rsidR="00D02CEC">
        <w:rPr>
          <w:rFonts w:asciiTheme="minorHAnsi" w:hAnsiTheme="minorHAnsi" w:cstheme="minorHAnsi"/>
        </w:rPr>
        <w:t>”,</w:t>
      </w:r>
      <w:r w:rsidRPr="00D02CEC">
        <w:rPr>
          <w:rFonts w:asciiTheme="minorHAnsi" w:hAnsiTheme="minorHAnsi" w:cstheme="minorHAnsi"/>
        </w:rPr>
        <w:t xml:space="preserve"> </w:t>
      </w:r>
      <w:r w:rsidRPr="00D02CEC">
        <w:rPr>
          <w:rFonts w:asciiTheme="minorHAnsi" w:hAnsiTheme="minorHAnsi" w:cstheme="minorHAnsi"/>
          <w:i/>
        </w:rPr>
        <w:t>International Journal of Teaching and Learning in Higher Education</w:t>
      </w:r>
      <w:r w:rsidRPr="00D02CEC">
        <w:rPr>
          <w:rFonts w:asciiTheme="minorHAnsi" w:hAnsiTheme="minorHAnsi" w:cstheme="minorHAnsi"/>
        </w:rPr>
        <w:t>. Volume 19,</w:t>
      </w:r>
      <w:r w:rsidR="00D02CEC">
        <w:rPr>
          <w:rFonts w:asciiTheme="minorHAnsi" w:hAnsiTheme="minorHAnsi" w:cstheme="minorHAnsi"/>
        </w:rPr>
        <w:t xml:space="preserve"> Number 1, 77-83 ISSN 1812-9129, </w:t>
      </w:r>
      <w:r w:rsidR="00D02CEC" w:rsidRPr="00D02CEC">
        <w:rPr>
          <w:rFonts w:asciiTheme="minorHAnsi" w:hAnsiTheme="minorHAnsi" w:cstheme="minorHAnsi"/>
        </w:rPr>
        <w:t>2007</w:t>
      </w:r>
      <w:r w:rsidR="00D02CEC">
        <w:rPr>
          <w:rFonts w:asciiTheme="minorHAnsi" w:hAnsiTheme="minorHAnsi" w:cstheme="minorHAnsi"/>
        </w:rPr>
        <w:t>.</w:t>
      </w:r>
    </w:p>
    <w:p w:rsidR="002E531E" w:rsidRPr="00D02CEC" w:rsidRDefault="002E531E" w:rsidP="00D02CEC">
      <w:pPr>
        <w:autoSpaceDE w:val="0"/>
        <w:autoSpaceDN w:val="0"/>
        <w:adjustRightInd w:val="0"/>
        <w:spacing w:line="276" w:lineRule="auto"/>
        <w:ind w:left="709" w:hanging="709"/>
        <w:jc w:val="both"/>
        <w:rPr>
          <w:rFonts w:asciiTheme="minorHAnsi" w:hAnsiTheme="minorHAnsi" w:cstheme="minorHAnsi"/>
        </w:rPr>
      </w:pPr>
      <w:r w:rsidRPr="00D02CEC">
        <w:rPr>
          <w:rFonts w:asciiTheme="minorHAnsi" w:hAnsiTheme="minorHAnsi" w:cstheme="minorHAnsi"/>
        </w:rPr>
        <w:t xml:space="preserve">Baroody, M. F. </w:t>
      </w:r>
      <w:r w:rsidRPr="00D02CEC">
        <w:rPr>
          <w:rFonts w:asciiTheme="minorHAnsi" w:hAnsiTheme="minorHAnsi" w:cstheme="minorHAnsi"/>
          <w:i/>
        </w:rPr>
        <w:t xml:space="preserve">Interaksi sosial dan multi intelegensi </w:t>
      </w:r>
      <w:r w:rsidR="00D02CEC">
        <w:rPr>
          <w:rFonts w:asciiTheme="minorHAnsi" w:hAnsiTheme="minorHAnsi" w:cstheme="minorHAnsi"/>
        </w:rPr>
        <w:t>. Malang: P3T IKIP Malang, 1</w:t>
      </w:r>
      <w:r w:rsidR="00D02CEC" w:rsidRPr="00D02CEC">
        <w:rPr>
          <w:rFonts w:asciiTheme="minorHAnsi" w:hAnsiTheme="minorHAnsi" w:cstheme="minorHAnsi"/>
        </w:rPr>
        <w:t>993.</w:t>
      </w:r>
    </w:p>
    <w:p w:rsidR="002E531E" w:rsidRPr="00D02CEC" w:rsidRDefault="00D02CEC" w:rsidP="00D02CEC">
      <w:pPr>
        <w:autoSpaceDE w:val="0"/>
        <w:autoSpaceDN w:val="0"/>
        <w:adjustRightInd w:val="0"/>
        <w:spacing w:line="276" w:lineRule="auto"/>
        <w:ind w:left="709" w:hanging="709"/>
        <w:jc w:val="both"/>
        <w:rPr>
          <w:rFonts w:asciiTheme="minorHAnsi" w:hAnsiTheme="minorHAnsi" w:cstheme="minorHAnsi"/>
          <w:bCs/>
        </w:rPr>
      </w:pPr>
      <w:r>
        <w:rPr>
          <w:rFonts w:asciiTheme="minorHAnsi" w:hAnsiTheme="minorHAnsi" w:cstheme="minorHAnsi"/>
          <w:bCs/>
        </w:rPr>
        <w:t>Gardner, H and Thomas, H</w:t>
      </w:r>
      <w:r w:rsidR="00E11B31">
        <w:rPr>
          <w:rFonts w:asciiTheme="minorHAnsi" w:hAnsiTheme="minorHAnsi" w:cstheme="minorHAnsi"/>
          <w:bCs/>
        </w:rPr>
        <w:t>.</w:t>
      </w:r>
      <w:r>
        <w:rPr>
          <w:rFonts w:asciiTheme="minorHAnsi" w:hAnsiTheme="minorHAnsi" w:cstheme="minorHAnsi"/>
          <w:bCs/>
        </w:rPr>
        <w:t xml:space="preserve">, </w:t>
      </w:r>
      <w:r w:rsidR="002E531E" w:rsidRPr="00D02CEC">
        <w:rPr>
          <w:rFonts w:asciiTheme="minorHAnsi" w:hAnsiTheme="minorHAnsi" w:cstheme="minorHAnsi"/>
          <w:bCs/>
        </w:rPr>
        <w:t xml:space="preserve"> </w:t>
      </w:r>
      <w:r>
        <w:rPr>
          <w:rFonts w:asciiTheme="minorHAnsi" w:hAnsiTheme="minorHAnsi" w:cstheme="minorHAnsi"/>
          <w:bCs/>
        </w:rPr>
        <w:t>“</w:t>
      </w:r>
      <w:r w:rsidR="002E531E" w:rsidRPr="00D02CEC">
        <w:rPr>
          <w:rFonts w:asciiTheme="minorHAnsi" w:hAnsiTheme="minorHAnsi" w:cstheme="minorHAnsi"/>
          <w:bCs/>
        </w:rPr>
        <w:t>Multiple Intellegence go to school Educational Implications of the theory of Multiple intellegence</w:t>
      </w:r>
      <w:r>
        <w:rPr>
          <w:rFonts w:asciiTheme="minorHAnsi" w:hAnsiTheme="minorHAnsi" w:cstheme="minorHAnsi"/>
          <w:bCs/>
        </w:rPr>
        <w:t xml:space="preserve">”, </w:t>
      </w:r>
      <w:r w:rsidR="002E531E" w:rsidRPr="00D02CEC">
        <w:rPr>
          <w:rFonts w:asciiTheme="minorHAnsi" w:hAnsiTheme="minorHAnsi" w:cstheme="minorHAnsi"/>
          <w:bCs/>
          <w:i/>
        </w:rPr>
        <w:t>Journal Educational Reseacher</w:t>
      </w:r>
      <w:r w:rsidR="002E531E" w:rsidRPr="00D02CEC">
        <w:rPr>
          <w:rFonts w:asciiTheme="minorHAnsi" w:hAnsiTheme="minorHAnsi" w:cstheme="minorHAnsi"/>
          <w:bCs/>
        </w:rPr>
        <w:t>. Vol.18, No.8, hlm 4-10</w:t>
      </w:r>
      <w:r>
        <w:rPr>
          <w:rFonts w:asciiTheme="minorHAnsi" w:hAnsiTheme="minorHAnsi" w:cstheme="minorHAnsi"/>
          <w:bCs/>
        </w:rPr>
        <w:t xml:space="preserve">, </w:t>
      </w:r>
      <w:r w:rsidRPr="00D02CEC">
        <w:rPr>
          <w:rFonts w:asciiTheme="minorHAnsi" w:hAnsiTheme="minorHAnsi" w:cstheme="minorHAnsi"/>
          <w:bCs/>
        </w:rPr>
        <w:t>1989.</w:t>
      </w:r>
    </w:p>
    <w:p w:rsidR="002E531E" w:rsidRPr="00D02CEC" w:rsidRDefault="00E11B31" w:rsidP="00D02CEC">
      <w:pPr>
        <w:autoSpaceDE w:val="0"/>
        <w:autoSpaceDN w:val="0"/>
        <w:adjustRightInd w:val="0"/>
        <w:spacing w:line="276" w:lineRule="auto"/>
        <w:ind w:left="709" w:hanging="709"/>
        <w:jc w:val="both"/>
        <w:rPr>
          <w:rFonts w:asciiTheme="minorHAnsi" w:hAnsiTheme="minorHAnsi" w:cstheme="minorHAnsi"/>
        </w:rPr>
      </w:pPr>
      <w:r>
        <w:rPr>
          <w:rFonts w:asciiTheme="minorHAnsi" w:hAnsiTheme="minorHAnsi" w:cstheme="minorHAnsi"/>
        </w:rPr>
        <w:t>Kusnandar,</w:t>
      </w:r>
      <w:r w:rsidR="002E531E" w:rsidRPr="00D02CEC">
        <w:rPr>
          <w:rFonts w:asciiTheme="minorHAnsi" w:hAnsiTheme="minorHAnsi" w:cstheme="minorHAnsi"/>
        </w:rPr>
        <w:t xml:space="preserve"> </w:t>
      </w:r>
      <w:r w:rsidR="002E531E" w:rsidRPr="00D02CEC">
        <w:rPr>
          <w:rFonts w:asciiTheme="minorHAnsi" w:hAnsiTheme="minorHAnsi" w:cstheme="minorHAnsi"/>
          <w:i/>
        </w:rPr>
        <w:t xml:space="preserve">Guru Profesional Edisi Revisi. </w:t>
      </w:r>
      <w:r w:rsidR="002E531E" w:rsidRPr="00D02CEC">
        <w:rPr>
          <w:rFonts w:asciiTheme="minorHAnsi" w:hAnsiTheme="minorHAnsi" w:cstheme="minorHAnsi"/>
        </w:rPr>
        <w:t xml:space="preserve">Jakarta: Rajagrafindo </w:t>
      </w:r>
      <w:r>
        <w:rPr>
          <w:rFonts w:asciiTheme="minorHAnsi" w:hAnsiTheme="minorHAnsi" w:cstheme="minorHAnsi"/>
        </w:rPr>
        <w:t xml:space="preserve">Persada, </w:t>
      </w:r>
      <w:r w:rsidRPr="00D02CEC">
        <w:rPr>
          <w:rFonts w:asciiTheme="minorHAnsi" w:hAnsiTheme="minorHAnsi" w:cstheme="minorHAnsi"/>
        </w:rPr>
        <w:t>2007</w:t>
      </w:r>
      <w:r>
        <w:rPr>
          <w:rFonts w:asciiTheme="minorHAnsi" w:hAnsiTheme="minorHAnsi" w:cstheme="minorHAnsi"/>
        </w:rPr>
        <w:t>.</w:t>
      </w:r>
    </w:p>
    <w:p w:rsidR="002E531E" w:rsidRPr="00E11B31" w:rsidRDefault="002E531E" w:rsidP="00D02CEC">
      <w:pPr>
        <w:autoSpaceDE w:val="0"/>
        <w:autoSpaceDN w:val="0"/>
        <w:adjustRightInd w:val="0"/>
        <w:spacing w:line="276" w:lineRule="auto"/>
        <w:ind w:left="709" w:hanging="709"/>
        <w:jc w:val="both"/>
        <w:rPr>
          <w:rFonts w:asciiTheme="minorHAnsi" w:hAnsiTheme="minorHAnsi" w:cstheme="minorHAnsi"/>
        </w:rPr>
      </w:pPr>
      <w:r w:rsidRPr="00D02CEC">
        <w:rPr>
          <w:rFonts w:asciiTheme="minorHAnsi" w:hAnsiTheme="minorHAnsi" w:cstheme="minorHAnsi"/>
          <w:i/>
        </w:rPr>
        <w:t>Ling, W. N., Ghazali ,M. I., Raman, A.</w:t>
      </w:r>
      <w:r w:rsidR="00E11B31">
        <w:rPr>
          <w:rFonts w:asciiTheme="minorHAnsi" w:hAnsiTheme="minorHAnsi" w:cstheme="minorHAnsi"/>
        </w:rPr>
        <w:t>,</w:t>
      </w:r>
      <w:r w:rsidRPr="00D02CEC">
        <w:rPr>
          <w:rFonts w:asciiTheme="minorHAnsi" w:hAnsiTheme="minorHAnsi" w:cstheme="minorHAnsi"/>
        </w:rPr>
        <w:t xml:space="preserve"> </w:t>
      </w:r>
      <w:r w:rsidR="00E11B31">
        <w:rPr>
          <w:rFonts w:asciiTheme="minorHAnsi" w:hAnsiTheme="minorHAnsi" w:cstheme="minorHAnsi"/>
        </w:rPr>
        <w:t>“</w:t>
      </w:r>
      <w:r w:rsidRPr="00E11B31">
        <w:rPr>
          <w:rFonts w:asciiTheme="minorHAnsi" w:hAnsiTheme="minorHAnsi" w:cstheme="minorHAnsi"/>
        </w:rPr>
        <w:t>The Effectiveness Of Student Teams-Achievement Division (STAD) Cooperative Learning On Mathematics Achievement Among School Students In Sarikei District, Sarawak</w:t>
      </w:r>
      <w:r w:rsidR="00E11B31">
        <w:rPr>
          <w:rFonts w:asciiTheme="minorHAnsi" w:hAnsiTheme="minorHAnsi" w:cstheme="minorHAnsi"/>
        </w:rPr>
        <w:t>”</w:t>
      </w:r>
      <w:r w:rsidR="00E11B31">
        <w:rPr>
          <w:rFonts w:asciiTheme="minorHAnsi" w:hAnsiTheme="minorHAnsi" w:cstheme="minorHAnsi"/>
          <w:i/>
        </w:rPr>
        <w:t xml:space="preserve"> ,</w:t>
      </w:r>
      <w:r w:rsidRPr="00D02CEC">
        <w:rPr>
          <w:rFonts w:asciiTheme="minorHAnsi" w:hAnsiTheme="minorHAnsi" w:cstheme="minorHAnsi"/>
          <w:i/>
        </w:rPr>
        <w:t xml:space="preserve"> International Journal of Advanced Research and Development, </w:t>
      </w:r>
      <w:r w:rsidR="00E11B31">
        <w:rPr>
          <w:rFonts w:asciiTheme="minorHAnsi" w:hAnsiTheme="minorHAnsi" w:cstheme="minorHAnsi"/>
          <w:i/>
        </w:rPr>
        <w:t>1 (3), 17-21. ISSN: 2455-4030</w:t>
      </w:r>
      <w:r w:rsidR="00E11B31">
        <w:rPr>
          <w:rFonts w:asciiTheme="minorHAnsi" w:hAnsiTheme="minorHAnsi" w:cstheme="minorHAnsi"/>
        </w:rPr>
        <w:t xml:space="preserve"> , </w:t>
      </w:r>
      <w:r w:rsidR="00E11B31" w:rsidRPr="00D02CEC">
        <w:rPr>
          <w:rFonts w:asciiTheme="minorHAnsi" w:hAnsiTheme="minorHAnsi" w:cstheme="minorHAnsi"/>
        </w:rPr>
        <w:t>2016</w:t>
      </w:r>
      <w:r w:rsidR="00E11B31">
        <w:rPr>
          <w:rFonts w:asciiTheme="minorHAnsi" w:hAnsiTheme="minorHAnsi" w:cstheme="minorHAnsi"/>
        </w:rPr>
        <w:t>.</w:t>
      </w:r>
    </w:p>
    <w:p w:rsidR="002E531E" w:rsidRPr="00D02CEC" w:rsidRDefault="002E531E" w:rsidP="00D02CEC">
      <w:pPr>
        <w:autoSpaceDE w:val="0"/>
        <w:autoSpaceDN w:val="0"/>
        <w:adjustRightInd w:val="0"/>
        <w:spacing w:line="276" w:lineRule="auto"/>
        <w:ind w:left="709" w:hanging="709"/>
        <w:jc w:val="both"/>
        <w:rPr>
          <w:rFonts w:asciiTheme="minorHAnsi" w:hAnsiTheme="minorHAnsi" w:cstheme="minorHAnsi"/>
          <w:bCs/>
        </w:rPr>
      </w:pPr>
      <w:r w:rsidRPr="00D02CEC">
        <w:rPr>
          <w:rFonts w:asciiTheme="minorHAnsi" w:hAnsiTheme="minorHAnsi" w:cstheme="minorHAnsi"/>
          <w:bCs/>
        </w:rPr>
        <w:t>Putri, N. D. A., Salim, A., Sunardi</w:t>
      </w:r>
      <w:r w:rsidR="00E11B31">
        <w:rPr>
          <w:rFonts w:asciiTheme="minorHAnsi" w:hAnsiTheme="minorHAnsi" w:cstheme="minorHAnsi"/>
          <w:bCs/>
        </w:rPr>
        <w:t>, “</w:t>
      </w:r>
      <w:r w:rsidRPr="00D02CEC">
        <w:rPr>
          <w:rFonts w:asciiTheme="minorHAnsi" w:hAnsiTheme="minorHAnsi" w:cstheme="minorHAnsi"/>
          <w:bCs/>
        </w:rPr>
        <w:t>The Effectiveness Of The Use Of Course Review Horay (Crh) Methods To Improve Numeracy Division Skill Of Children With Mild Mental Retardation In Slb Negeri Surakarta, Indonesia Year 2016/2017</w:t>
      </w:r>
      <w:r w:rsidR="00E11B31">
        <w:rPr>
          <w:rFonts w:asciiTheme="minorHAnsi" w:hAnsiTheme="minorHAnsi" w:cstheme="minorHAnsi"/>
          <w:bCs/>
        </w:rPr>
        <w:t>”,</w:t>
      </w:r>
      <w:r w:rsidRPr="00D02CEC">
        <w:rPr>
          <w:rFonts w:asciiTheme="minorHAnsi" w:hAnsiTheme="minorHAnsi" w:cstheme="minorHAnsi"/>
          <w:bCs/>
        </w:rPr>
        <w:t xml:space="preserve">  </w:t>
      </w:r>
      <w:r w:rsidRPr="00E11B31">
        <w:rPr>
          <w:rFonts w:asciiTheme="minorHAnsi" w:hAnsiTheme="minorHAnsi" w:cstheme="minorHAnsi"/>
          <w:bCs/>
          <w:i/>
        </w:rPr>
        <w:t>European Journal of Special Education Rese</w:t>
      </w:r>
      <w:r w:rsidR="00E11B31" w:rsidRPr="00E11B31">
        <w:rPr>
          <w:rFonts w:asciiTheme="minorHAnsi" w:hAnsiTheme="minorHAnsi" w:cstheme="minorHAnsi"/>
          <w:bCs/>
          <w:i/>
        </w:rPr>
        <w:t>arch</w:t>
      </w:r>
      <w:r w:rsidR="00E11B31">
        <w:rPr>
          <w:rFonts w:asciiTheme="minorHAnsi" w:hAnsiTheme="minorHAnsi" w:cstheme="minorHAnsi"/>
          <w:bCs/>
        </w:rPr>
        <w:t>. Vol. 2, ISSN: 2501 – 2428,</w:t>
      </w:r>
      <w:r w:rsidR="00E11B31" w:rsidRPr="00E11B31">
        <w:rPr>
          <w:rFonts w:asciiTheme="minorHAnsi" w:hAnsiTheme="minorHAnsi" w:cstheme="minorHAnsi"/>
          <w:bCs/>
        </w:rPr>
        <w:t xml:space="preserve"> </w:t>
      </w:r>
      <w:r w:rsidR="00E11B31">
        <w:rPr>
          <w:rFonts w:asciiTheme="minorHAnsi" w:hAnsiTheme="minorHAnsi" w:cstheme="minorHAnsi"/>
          <w:bCs/>
        </w:rPr>
        <w:t>2017</w:t>
      </w:r>
      <w:r w:rsidR="00E11B31" w:rsidRPr="00D02CEC">
        <w:rPr>
          <w:rFonts w:asciiTheme="minorHAnsi" w:hAnsiTheme="minorHAnsi" w:cstheme="minorHAnsi"/>
          <w:bCs/>
        </w:rPr>
        <w:t xml:space="preserve">.  </w:t>
      </w:r>
    </w:p>
    <w:p w:rsidR="002E531E" w:rsidRPr="00E11B31" w:rsidRDefault="002E531E" w:rsidP="00D02CEC">
      <w:pPr>
        <w:spacing w:line="276" w:lineRule="auto"/>
        <w:ind w:left="709" w:hanging="709"/>
        <w:jc w:val="both"/>
        <w:rPr>
          <w:rFonts w:asciiTheme="minorHAnsi" w:hAnsiTheme="minorHAnsi" w:cstheme="minorHAnsi"/>
        </w:rPr>
      </w:pPr>
      <w:r w:rsidRPr="00D02CEC">
        <w:rPr>
          <w:rFonts w:asciiTheme="minorHAnsi" w:eastAsia="Times New Roman" w:hAnsiTheme="minorHAnsi" w:cstheme="minorHAnsi"/>
          <w:lang w:eastAsia="id-ID"/>
        </w:rPr>
        <w:t>Solihatin dan Raharjo</w:t>
      </w:r>
      <w:r w:rsidR="00E11B31">
        <w:rPr>
          <w:rFonts w:asciiTheme="minorHAnsi" w:hAnsiTheme="minorHAnsi" w:cstheme="minorHAnsi"/>
        </w:rPr>
        <w:t xml:space="preserve"> : </w:t>
      </w:r>
      <w:r w:rsidRPr="00D02CEC">
        <w:rPr>
          <w:rFonts w:asciiTheme="minorHAnsi" w:hAnsiTheme="minorHAnsi" w:cstheme="minorHAnsi"/>
          <w:i/>
          <w:iCs/>
          <w:lang w:val="sv-SE"/>
        </w:rPr>
        <w:t>Model-Model Pembelajaran Matematika Sekolah</w:t>
      </w:r>
      <w:r w:rsidRPr="00D02CEC">
        <w:rPr>
          <w:rFonts w:asciiTheme="minorHAnsi" w:hAnsiTheme="minorHAnsi" w:cstheme="minorHAnsi"/>
          <w:lang w:val="sv-SE"/>
        </w:rPr>
        <w:t>. Disampaikan pada Seminar Pengembangan Model-Model Pembelajaran Matematika Sekolah di Universitas Negeri Yogyakarta</w:t>
      </w:r>
      <w:r w:rsidR="00E11B31">
        <w:rPr>
          <w:rFonts w:asciiTheme="minorHAnsi" w:hAnsiTheme="minorHAnsi" w:cstheme="minorHAnsi"/>
        </w:rPr>
        <w:t xml:space="preserve">, </w:t>
      </w:r>
      <w:r w:rsidR="00E11B31" w:rsidRPr="00D02CEC">
        <w:rPr>
          <w:rFonts w:asciiTheme="minorHAnsi" w:hAnsiTheme="minorHAnsi" w:cstheme="minorHAnsi"/>
          <w:lang w:val="sv-SE"/>
        </w:rPr>
        <w:t>200</w:t>
      </w:r>
      <w:r w:rsidR="00E11B31" w:rsidRPr="00D02CEC">
        <w:rPr>
          <w:rFonts w:asciiTheme="minorHAnsi" w:hAnsiTheme="minorHAnsi" w:cstheme="minorHAnsi"/>
        </w:rPr>
        <w:t>7</w:t>
      </w:r>
      <w:r w:rsidR="00E11B31" w:rsidRPr="00D02CEC">
        <w:rPr>
          <w:rFonts w:asciiTheme="minorHAnsi" w:hAnsiTheme="minorHAnsi" w:cstheme="minorHAnsi"/>
          <w:lang w:val="sv-SE"/>
        </w:rPr>
        <w:t>.</w:t>
      </w:r>
    </w:p>
    <w:p w:rsidR="00E11B31" w:rsidRPr="00D02CEC" w:rsidRDefault="00E11B31" w:rsidP="00E11B31">
      <w:pPr>
        <w:tabs>
          <w:tab w:val="left" w:pos="2410"/>
          <w:tab w:val="left" w:pos="3544"/>
        </w:tabs>
        <w:spacing w:line="276" w:lineRule="auto"/>
        <w:ind w:left="709" w:hanging="709"/>
        <w:jc w:val="both"/>
        <w:rPr>
          <w:rFonts w:asciiTheme="minorHAnsi" w:hAnsiTheme="minorHAnsi" w:cstheme="minorHAnsi"/>
        </w:rPr>
      </w:pPr>
      <w:r>
        <w:rPr>
          <w:rFonts w:asciiTheme="minorHAnsi" w:hAnsiTheme="minorHAnsi" w:cstheme="minorHAnsi"/>
        </w:rPr>
        <w:t>T . G.,Ratumanan:</w:t>
      </w:r>
      <w:r w:rsidRPr="00D02CEC">
        <w:rPr>
          <w:rFonts w:asciiTheme="minorHAnsi" w:hAnsiTheme="minorHAnsi" w:cstheme="minorHAnsi"/>
        </w:rPr>
        <w:t xml:space="preserve"> Pengenalan Model Pembelajaran Interaktif dengan Setting Kooperatif. </w:t>
      </w:r>
      <w:r w:rsidRPr="00D02CEC">
        <w:rPr>
          <w:rFonts w:asciiTheme="minorHAnsi" w:hAnsiTheme="minorHAnsi" w:cstheme="minorHAnsi"/>
          <w:i/>
          <w:iCs/>
        </w:rPr>
        <w:t xml:space="preserve">Buletin Pendidikan Matematika. </w:t>
      </w:r>
      <w:r>
        <w:rPr>
          <w:rFonts w:asciiTheme="minorHAnsi" w:hAnsiTheme="minorHAnsi" w:cstheme="minorHAnsi"/>
        </w:rPr>
        <w:t xml:space="preserve">Vol. 4 No. 1, 27-39, </w:t>
      </w:r>
      <w:r w:rsidRPr="00D02CEC">
        <w:rPr>
          <w:rFonts w:asciiTheme="minorHAnsi" w:hAnsiTheme="minorHAnsi" w:cstheme="minorHAnsi"/>
        </w:rPr>
        <w:t>2002</w:t>
      </w:r>
      <w:r>
        <w:rPr>
          <w:rFonts w:asciiTheme="minorHAnsi" w:hAnsiTheme="minorHAnsi" w:cstheme="minorHAnsi"/>
        </w:rPr>
        <w:t>.</w:t>
      </w:r>
    </w:p>
    <w:p w:rsidR="00E11B31" w:rsidRPr="00E11B31" w:rsidRDefault="00E11B31" w:rsidP="00D02CEC">
      <w:pPr>
        <w:spacing w:line="276" w:lineRule="auto"/>
        <w:ind w:left="709" w:hanging="709"/>
        <w:jc w:val="both"/>
        <w:rPr>
          <w:rFonts w:asciiTheme="minorHAnsi" w:hAnsiTheme="minorHAnsi" w:cstheme="minorHAnsi"/>
        </w:rPr>
      </w:pPr>
    </w:p>
    <w:sectPr w:rsidR="00E11B31" w:rsidRPr="00E11B31" w:rsidSect="00EE14E6">
      <w:headerReference w:type="even" r:id="rId151"/>
      <w:headerReference w:type="default" r:id="rId152"/>
      <w:footerReference w:type="even" r:id="rId153"/>
      <w:footerReference w:type="default" r:id="rId154"/>
      <w:headerReference w:type="first" r:id="rId155"/>
      <w:footerReference w:type="first" r:id="rId156"/>
      <w:pgSz w:w="11906" w:h="16838"/>
      <w:pgMar w:top="2268" w:right="1701" w:bottom="1701" w:left="2268" w:header="850" w:footer="850"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2543" w:rsidRDefault="008D2543" w:rsidP="005E6F51">
      <w:pPr>
        <w:pStyle w:val="ListParagraph"/>
      </w:pPr>
      <w:r>
        <w:separator/>
      </w:r>
    </w:p>
  </w:endnote>
  <w:endnote w:type="continuationSeparator" w:id="1">
    <w:p w:rsidR="008D2543" w:rsidRDefault="008D2543" w:rsidP="005E6F51">
      <w:pPr>
        <w:pStyle w:val="ListParagraph"/>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Goudy Old Style"/>
    <w:panose1 w:val="02020603050405020304"/>
    <w:charset w:val="00"/>
    <w:family w:val="roman"/>
    <w:pitch w:val="variable"/>
    <w:sig w:usb0="E0002AFF" w:usb1="C0007841" w:usb2="00000009" w:usb3="00000000" w:csb0="000001FF" w:csb1="00000000"/>
  </w:font>
  <w:font w:name="Calibri">
    <w:altName w:val="Century Gothic"/>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altName w:val="Calisto MT"/>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B46" w:rsidRDefault="00AC5B4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B46" w:rsidRPr="003D4947" w:rsidRDefault="00AC5B46" w:rsidP="00EE14E6">
    <w:pPr>
      <w:pStyle w:val="Footer"/>
      <w:jc w:val="center"/>
      <w:rPr>
        <w:rFonts w:ascii="Times New Roman" w:hAnsi="Times New Roman"/>
        <w:sz w:val="24"/>
        <w:szCs w:val="2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B46" w:rsidRDefault="00AC5B46">
    <w:pPr>
      <w:pStyle w:val="Footer"/>
      <w:jc w:val="center"/>
    </w:pPr>
    <w:fldSimple w:instr=" PAGE   \* MERGEFORMAT ">
      <w:r w:rsidR="00E11B31">
        <w:rPr>
          <w:noProof/>
        </w:rPr>
        <w:t>1</w:t>
      </w:r>
    </w:fldSimple>
  </w:p>
  <w:p w:rsidR="00AC5B46" w:rsidRDefault="00AC5B4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2543" w:rsidRDefault="008D2543" w:rsidP="005E6F51">
      <w:pPr>
        <w:pStyle w:val="ListParagraph"/>
      </w:pPr>
      <w:r>
        <w:separator/>
      </w:r>
    </w:p>
  </w:footnote>
  <w:footnote w:type="continuationSeparator" w:id="1">
    <w:p w:rsidR="008D2543" w:rsidRDefault="008D2543" w:rsidP="005E6F51">
      <w:pPr>
        <w:pStyle w:val="ListParagraph"/>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B46" w:rsidRDefault="00AC5B4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B46" w:rsidRDefault="00AC5B46">
    <w:pPr>
      <w:pStyle w:val="Header"/>
      <w:jc w:val="right"/>
    </w:pPr>
    <w:fldSimple w:instr=" PAGE   \* MERGEFORMAT ">
      <w:r w:rsidR="00E11B31">
        <w:rPr>
          <w:noProof/>
        </w:rPr>
        <w:t>10</w:t>
      </w:r>
    </w:fldSimple>
  </w:p>
  <w:p w:rsidR="00AC5B46" w:rsidRDefault="00AC5B4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B46" w:rsidRDefault="00AC5B46">
    <w:pPr>
      <w:pStyle w:val="Header"/>
      <w:jc w:val="right"/>
    </w:pPr>
  </w:p>
  <w:p w:rsidR="00AC5B46" w:rsidRDefault="00AC5B4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07259"/>
    <w:multiLevelType w:val="hybridMultilevel"/>
    <w:tmpl w:val="B1208CA4"/>
    <w:lvl w:ilvl="0" w:tplc="16E0164C">
      <w:start w:val="1"/>
      <w:numFmt w:val="decimal"/>
      <w:lvlText w:val="%1."/>
      <w:lvlJc w:val="left"/>
      <w:pPr>
        <w:ind w:left="1080" w:hanging="360"/>
      </w:pPr>
      <w:rPr>
        <w:rFonts w:ascii="Times New Roman" w:eastAsia="Calibri" w:hAnsi="Times New Roman" w:cs="Times New Roman"/>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
    <w:nsid w:val="0B2F4981"/>
    <w:multiLevelType w:val="hybridMultilevel"/>
    <w:tmpl w:val="3522DA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864D32"/>
    <w:multiLevelType w:val="hybridMultilevel"/>
    <w:tmpl w:val="DA7C5516"/>
    <w:lvl w:ilvl="0" w:tplc="E2CC3496">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94D5A15"/>
    <w:multiLevelType w:val="hybridMultilevel"/>
    <w:tmpl w:val="56D49CB0"/>
    <w:lvl w:ilvl="0" w:tplc="729C5D96">
      <w:start w:val="1"/>
      <w:numFmt w:val="decimal"/>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1BB512E7"/>
    <w:multiLevelType w:val="hybridMultilevel"/>
    <w:tmpl w:val="C70491E6"/>
    <w:lvl w:ilvl="0" w:tplc="0421000F">
      <w:start w:val="1"/>
      <w:numFmt w:val="decimal"/>
      <w:lvlText w:val="%1."/>
      <w:lvlJc w:val="left"/>
      <w:pPr>
        <w:ind w:left="720" w:hanging="360"/>
      </w:pPr>
      <w:rPr>
        <w:rFonts w:ascii="Times New Roman" w:hAnsi="Times New Roman" w:cs="Times New Roman"/>
      </w:rPr>
    </w:lvl>
    <w:lvl w:ilvl="1" w:tplc="04210019">
      <w:start w:val="1"/>
      <w:numFmt w:val="lowerLetter"/>
      <w:lvlText w:val="%2."/>
      <w:lvlJc w:val="left"/>
      <w:pPr>
        <w:ind w:left="1440" w:hanging="360"/>
      </w:pPr>
      <w:rPr>
        <w:rFonts w:ascii="Times New Roman" w:hAnsi="Times New Roman" w:cs="Times New Roman"/>
      </w:rPr>
    </w:lvl>
    <w:lvl w:ilvl="2" w:tplc="0421001B">
      <w:start w:val="1"/>
      <w:numFmt w:val="lowerRoman"/>
      <w:lvlText w:val="%3."/>
      <w:lvlJc w:val="right"/>
      <w:pPr>
        <w:ind w:left="2160" w:hanging="180"/>
      </w:pPr>
      <w:rPr>
        <w:rFonts w:ascii="Times New Roman" w:hAnsi="Times New Roman" w:cs="Times New Roman"/>
      </w:rPr>
    </w:lvl>
    <w:lvl w:ilvl="3" w:tplc="0421000F">
      <w:start w:val="1"/>
      <w:numFmt w:val="decimal"/>
      <w:lvlText w:val="%4."/>
      <w:lvlJc w:val="left"/>
      <w:pPr>
        <w:ind w:left="2880" w:hanging="360"/>
      </w:pPr>
      <w:rPr>
        <w:rFonts w:ascii="Times New Roman" w:hAnsi="Times New Roman" w:cs="Times New Roman"/>
      </w:rPr>
    </w:lvl>
    <w:lvl w:ilvl="4" w:tplc="04210019">
      <w:start w:val="1"/>
      <w:numFmt w:val="lowerLetter"/>
      <w:lvlText w:val="%5."/>
      <w:lvlJc w:val="left"/>
      <w:pPr>
        <w:ind w:left="3600" w:hanging="360"/>
      </w:pPr>
      <w:rPr>
        <w:rFonts w:ascii="Times New Roman" w:hAnsi="Times New Roman" w:cs="Times New Roman"/>
      </w:rPr>
    </w:lvl>
    <w:lvl w:ilvl="5" w:tplc="0421001B">
      <w:start w:val="1"/>
      <w:numFmt w:val="lowerRoman"/>
      <w:lvlText w:val="%6."/>
      <w:lvlJc w:val="right"/>
      <w:pPr>
        <w:ind w:left="4320" w:hanging="180"/>
      </w:pPr>
      <w:rPr>
        <w:rFonts w:ascii="Times New Roman" w:hAnsi="Times New Roman" w:cs="Times New Roman"/>
      </w:rPr>
    </w:lvl>
    <w:lvl w:ilvl="6" w:tplc="0421000F">
      <w:start w:val="1"/>
      <w:numFmt w:val="decimal"/>
      <w:lvlText w:val="%7."/>
      <w:lvlJc w:val="left"/>
      <w:pPr>
        <w:ind w:left="5040" w:hanging="360"/>
      </w:pPr>
      <w:rPr>
        <w:rFonts w:ascii="Times New Roman" w:hAnsi="Times New Roman" w:cs="Times New Roman"/>
      </w:rPr>
    </w:lvl>
    <w:lvl w:ilvl="7" w:tplc="04210019">
      <w:start w:val="1"/>
      <w:numFmt w:val="lowerLetter"/>
      <w:lvlText w:val="%8."/>
      <w:lvlJc w:val="left"/>
      <w:pPr>
        <w:ind w:left="5760" w:hanging="360"/>
      </w:pPr>
      <w:rPr>
        <w:rFonts w:ascii="Times New Roman" w:hAnsi="Times New Roman" w:cs="Times New Roman"/>
      </w:rPr>
    </w:lvl>
    <w:lvl w:ilvl="8" w:tplc="0421001B">
      <w:start w:val="1"/>
      <w:numFmt w:val="lowerRoman"/>
      <w:lvlText w:val="%9."/>
      <w:lvlJc w:val="right"/>
      <w:pPr>
        <w:ind w:left="6480" w:hanging="180"/>
      </w:pPr>
      <w:rPr>
        <w:rFonts w:ascii="Times New Roman" w:hAnsi="Times New Roman" w:cs="Times New Roman"/>
      </w:rPr>
    </w:lvl>
  </w:abstractNum>
  <w:abstractNum w:abstractNumId="5">
    <w:nsid w:val="307C43F6"/>
    <w:multiLevelType w:val="hybridMultilevel"/>
    <w:tmpl w:val="316ECED6"/>
    <w:lvl w:ilvl="0" w:tplc="04090015">
      <w:start w:val="1"/>
      <w:numFmt w:val="upperLetter"/>
      <w:lvlText w:val="%1."/>
      <w:lvlJc w:val="left"/>
      <w:pPr>
        <w:tabs>
          <w:tab w:val="num" w:pos="720"/>
        </w:tabs>
        <w:ind w:left="720" w:hanging="360"/>
      </w:pPr>
    </w:lvl>
    <w:lvl w:ilvl="1" w:tplc="F884A516">
      <w:start w:val="1"/>
      <w:numFmt w:val="decimal"/>
      <w:lvlText w:val="%2."/>
      <w:lvlJc w:val="left"/>
      <w:pPr>
        <w:tabs>
          <w:tab w:val="num" w:pos="1287"/>
        </w:tabs>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3322570C"/>
    <w:multiLevelType w:val="hybridMultilevel"/>
    <w:tmpl w:val="AC5E3ED2"/>
    <w:lvl w:ilvl="0" w:tplc="BB7C077E">
      <w:start w:val="1"/>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7">
    <w:nsid w:val="3BE27EEE"/>
    <w:multiLevelType w:val="hybridMultilevel"/>
    <w:tmpl w:val="FF6200A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43C0503F"/>
    <w:multiLevelType w:val="hybridMultilevel"/>
    <w:tmpl w:val="0BB20674"/>
    <w:lvl w:ilvl="0" w:tplc="97F86B4E">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9">
    <w:nsid w:val="516024A5"/>
    <w:multiLevelType w:val="hybridMultilevel"/>
    <w:tmpl w:val="1096C57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55973E70"/>
    <w:multiLevelType w:val="hybridMultilevel"/>
    <w:tmpl w:val="0D32801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5AFA6C41"/>
    <w:multiLevelType w:val="hybridMultilevel"/>
    <w:tmpl w:val="1C58C194"/>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68A30A43"/>
    <w:multiLevelType w:val="hybridMultilevel"/>
    <w:tmpl w:val="26C6D784"/>
    <w:lvl w:ilvl="0" w:tplc="7D129240">
      <w:start w:val="1"/>
      <w:numFmt w:val="lowerLetter"/>
      <w:lvlText w:val="%1."/>
      <w:lvlJc w:val="left"/>
      <w:pPr>
        <w:ind w:left="2062" w:hanging="360"/>
      </w:pPr>
      <w:rPr>
        <w:rFonts w:hint="default"/>
      </w:rPr>
    </w:lvl>
    <w:lvl w:ilvl="1" w:tplc="04210019" w:tentative="1">
      <w:start w:val="1"/>
      <w:numFmt w:val="lowerLetter"/>
      <w:lvlText w:val="%2."/>
      <w:lvlJc w:val="left"/>
      <w:pPr>
        <w:ind w:left="2782" w:hanging="360"/>
      </w:pPr>
    </w:lvl>
    <w:lvl w:ilvl="2" w:tplc="0421001B" w:tentative="1">
      <w:start w:val="1"/>
      <w:numFmt w:val="lowerRoman"/>
      <w:lvlText w:val="%3."/>
      <w:lvlJc w:val="right"/>
      <w:pPr>
        <w:ind w:left="3502" w:hanging="180"/>
      </w:pPr>
    </w:lvl>
    <w:lvl w:ilvl="3" w:tplc="0421000F" w:tentative="1">
      <w:start w:val="1"/>
      <w:numFmt w:val="decimal"/>
      <w:lvlText w:val="%4."/>
      <w:lvlJc w:val="left"/>
      <w:pPr>
        <w:ind w:left="4222" w:hanging="360"/>
      </w:pPr>
    </w:lvl>
    <w:lvl w:ilvl="4" w:tplc="04210019" w:tentative="1">
      <w:start w:val="1"/>
      <w:numFmt w:val="lowerLetter"/>
      <w:lvlText w:val="%5."/>
      <w:lvlJc w:val="left"/>
      <w:pPr>
        <w:ind w:left="4942" w:hanging="360"/>
      </w:pPr>
    </w:lvl>
    <w:lvl w:ilvl="5" w:tplc="0421001B" w:tentative="1">
      <w:start w:val="1"/>
      <w:numFmt w:val="lowerRoman"/>
      <w:lvlText w:val="%6."/>
      <w:lvlJc w:val="right"/>
      <w:pPr>
        <w:ind w:left="5662" w:hanging="180"/>
      </w:pPr>
    </w:lvl>
    <w:lvl w:ilvl="6" w:tplc="0421000F" w:tentative="1">
      <w:start w:val="1"/>
      <w:numFmt w:val="decimal"/>
      <w:lvlText w:val="%7."/>
      <w:lvlJc w:val="left"/>
      <w:pPr>
        <w:ind w:left="6382" w:hanging="360"/>
      </w:pPr>
    </w:lvl>
    <w:lvl w:ilvl="7" w:tplc="04210019" w:tentative="1">
      <w:start w:val="1"/>
      <w:numFmt w:val="lowerLetter"/>
      <w:lvlText w:val="%8."/>
      <w:lvlJc w:val="left"/>
      <w:pPr>
        <w:ind w:left="7102" w:hanging="360"/>
      </w:pPr>
    </w:lvl>
    <w:lvl w:ilvl="8" w:tplc="0421001B" w:tentative="1">
      <w:start w:val="1"/>
      <w:numFmt w:val="lowerRoman"/>
      <w:lvlText w:val="%9."/>
      <w:lvlJc w:val="right"/>
      <w:pPr>
        <w:ind w:left="7822" w:hanging="180"/>
      </w:pPr>
    </w:lvl>
  </w:abstractNum>
  <w:abstractNum w:abstractNumId="13">
    <w:nsid w:val="70B639C9"/>
    <w:multiLevelType w:val="hybridMultilevel"/>
    <w:tmpl w:val="0C22DE8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7E3222BC"/>
    <w:multiLevelType w:val="hybridMultilevel"/>
    <w:tmpl w:val="8DFC871A"/>
    <w:lvl w:ilvl="0" w:tplc="0409000F">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num w:numId="1">
    <w:abstractNumId w:val="11"/>
  </w:num>
  <w:num w:numId="2">
    <w:abstractNumId w:val="0"/>
  </w:num>
  <w:num w:numId="3">
    <w:abstractNumId w:val="8"/>
  </w:num>
  <w:num w:numId="4">
    <w:abstractNumId w:val="12"/>
  </w:num>
  <w:num w:numId="5">
    <w:abstractNumId w:val="13"/>
  </w:num>
  <w:num w:numId="6">
    <w:abstractNumId w:val="9"/>
  </w:num>
  <w:num w:numId="7">
    <w:abstractNumId w:val="10"/>
  </w:num>
  <w:num w:numId="8">
    <w:abstractNumId w:val="6"/>
  </w:num>
  <w:num w:numId="9">
    <w:abstractNumId w:val="3"/>
  </w:num>
  <w:num w:numId="10">
    <w:abstractNumId w:val="7"/>
  </w:num>
  <w:num w:numId="11">
    <w:abstractNumId w:val="2"/>
  </w:num>
  <w:num w:numId="12">
    <w:abstractNumId w:val="4"/>
  </w:num>
  <w:num w:numId="13">
    <w:abstractNumId w:val="1"/>
  </w:num>
  <w:num w:numId="14">
    <w:abstractNumId w:val="14"/>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05"/>
  <w:displayHorizontalDrawingGridEvery w:val="2"/>
  <w:displayVerticalDrawingGridEvery w:val="2"/>
  <w:characterSpacingControl w:val="doNotCompress"/>
  <w:footnotePr>
    <w:footnote w:id="0"/>
    <w:footnote w:id="1"/>
  </w:footnotePr>
  <w:endnotePr>
    <w:endnote w:id="0"/>
    <w:endnote w:id="1"/>
  </w:endnotePr>
  <w:compat/>
  <w:rsids>
    <w:rsidRoot w:val="00A17019"/>
    <w:rsid w:val="00002A49"/>
    <w:rsid w:val="0000306E"/>
    <w:rsid w:val="0001336F"/>
    <w:rsid w:val="0002088C"/>
    <w:rsid w:val="0002099A"/>
    <w:rsid w:val="000259ED"/>
    <w:rsid w:val="00037E24"/>
    <w:rsid w:val="00042806"/>
    <w:rsid w:val="00062159"/>
    <w:rsid w:val="00072EDF"/>
    <w:rsid w:val="00082256"/>
    <w:rsid w:val="00091084"/>
    <w:rsid w:val="00091756"/>
    <w:rsid w:val="000A17F4"/>
    <w:rsid w:val="000A5825"/>
    <w:rsid w:val="000A658C"/>
    <w:rsid w:val="000B045B"/>
    <w:rsid w:val="000C18A2"/>
    <w:rsid w:val="000C3B0D"/>
    <w:rsid w:val="000D2FC3"/>
    <w:rsid w:val="000D576C"/>
    <w:rsid w:val="000E00E7"/>
    <w:rsid w:val="000E41A8"/>
    <w:rsid w:val="000E5421"/>
    <w:rsid w:val="000E5F64"/>
    <w:rsid w:val="000F0D32"/>
    <w:rsid w:val="000F39BC"/>
    <w:rsid w:val="000F4866"/>
    <w:rsid w:val="000F682B"/>
    <w:rsid w:val="001005F5"/>
    <w:rsid w:val="001063D2"/>
    <w:rsid w:val="00116A1A"/>
    <w:rsid w:val="00117032"/>
    <w:rsid w:val="001260B8"/>
    <w:rsid w:val="00127FDA"/>
    <w:rsid w:val="00137779"/>
    <w:rsid w:val="00142F3F"/>
    <w:rsid w:val="0014749E"/>
    <w:rsid w:val="001567BF"/>
    <w:rsid w:val="00161009"/>
    <w:rsid w:val="00161304"/>
    <w:rsid w:val="00165CF9"/>
    <w:rsid w:val="001724C7"/>
    <w:rsid w:val="00180EB4"/>
    <w:rsid w:val="0019274E"/>
    <w:rsid w:val="00195629"/>
    <w:rsid w:val="001A3A1C"/>
    <w:rsid w:val="001A6FDD"/>
    <w:rsid w:val="001B30D0"/>
    <w:rsid w:val="001C02D9"/>
    <w:rsid w:val="001E2412"/>
    <w:rsid w:val="001F56DB"/>
    <w:rsid w:val="0020388C"/>
    <w:rsid w:val="00204F74"/>
    <w:rsid w:val="00214DFA"/>
    <w:rsid w:val="0021504A"/>
    <w:rsid w:val="00243E6E"/>
    <w:rsid w:val="00247CAF"/>
    <w:rsid w:val="0025555D"/>
    <w:rsid w:val="002579BD"/>
    <w:rsid w:val="0026478A"/>
    <w:rsid w:val="00264EA2"/>
    <w:rsid w:val="002723B2"/>
    <w:rsid w:val="00280A25"/>
    <w:rsid w:val="00284C23"/>
    <w:rsid w:val="00291657"/>
    <w:rsid w:val="002924BF"/>
    <w:rsid w:val="002C6FF3"/>
    <w:rsid w:val="002D15E8"/>
    <w:rsid w:val="002D28A7"/>
    <w:rsid w:val="002D3B55"/>
    <w:rsid w:val="002D6540"/>
    <w:rsid w:val="002D6660"/>
    <w:rsid w:val="002E48C0"/>
    <w:rsid w:val="002E531E"/>
    <w:rsid w:val="002F543F"/>
    <w:rsid w:val="00311161"/>
    <w:rsid w:val="0031366E"/>
    <w:rsid w:val="00333FA2"/>
    <w:rsid w:val="00334948"/>
    <w:rsid w:val="0033540D"/>
    <w:rsid w:val="00347C65"/>
    <w:rsid w:val="00350CB4"/>
    <w:rsid w:val="00351275"/>
    <w:rsid w:val="00354479"/>
    <w:rsid w:val="00364EF3"/>
    <w:rsid w:val="0037081B"/>
    <w:rsid w:val="00385D8E"/>
    <w:rsid w:val="003A24A2"/>
    <w:rsid w:val="003D26BC"/>
    <w:rsid w:val="003D4378"/>
    <w:rsid w:val="003E2D6A"/>
    <w:rsid w:val="003E3BC8"/>
    <w:rsid w:val="003E3D71"/>
    <w:rsid w:val="004014D9"/>
    <w:rsid w:val="0042103A"/>
    <w:rsid w:val="00422686"/>
    <w:rsid w:val="00431A4F"/>
    <w:rsid w:val="00433A17"/>
    <w:rsid w:val="00435B46"/>
    <w:rsid w:val="00446722"/>
    <w:rsid w:val="00446F2C"/>
    <w:rsid w:val="0044721D"/>
    <w:rsid w:val="00450D83"/>
    <w:rsid w:val="00463B45"/>
    <w:rsid w:val="0047373F"/>
    <w:rsid w:val="00485051"/>
    <w:rsid w:val="00486235"/>
    <w:rsid w:val="004958A3"/>
    <w:rsid w:val="004A1071"/>
    <w:rsid w:val="004A1206"/>
    <w:rsid w:val="004A3EA5"/>
    <w:rsid w:val="004B6F02"/>
    <w:rsid w:val="004B798E"/>
    <w:rsid w:val="004C20CE"/>
    <w:rsid w:val="004C45C0"/>
    <w:rsid w:val="004C7B34"/>
    <w:rsid w:val="004D3BF0"/>
    <w:rsid w:val="004D51E9"/>
    <w:rsid w:val="004E6FEA"/>
    <w:rsid w:val="004F4008"/>
    <w:rsid w:val="00512B7B"/>
    <w:rsid w:val="005210E4"/>
    <w:rsid w:val="00534D18"/>
    <w:rsid w:val="00540E2C"/>
    <w:rsid w:val="00545890"/>
    <w:rsid w:val="00551088"/>
    <w:rsid w:val="00556644"/>
    <w:rsid w:val="00571F01"/>
    <w:rsid w:val="00573568"/>
    <w:rsid w:val="00576AEB"/>
    <w:rsid w:val="00577B8C"/>
    <w:rsid w:val="005A05F3"/>
    <w:rsid w:val="005A1313"/>
    <w:rsid w:val="005A5679"/>
    <w:rsid w:val="005A7975"/>
    <w:rsid w:val="005B2171"/>
    <w:rsid w:val="005B5F03"/>
    <w:rsid w:val="005C6408"/>
    <w:rsid w:val="005D0172"/>
    <w:rsid w:val="005D0A73"/>
    <w:rsid w:val="005E6F51"/>
    <w:rsid w:val="005F0D7B"/>
    <w:rsid w:val="005F250F"/>
    <w:rsid w:val="005F2BA2"/>
    <w:rsid w:val="00604C68"/>
    <w:rsid w:val="006135BA"/>
    <w:rsid w:val="00616D33"/>
    <w:rsid w:val="0062040A"/>
    <w:rsid w:val="006255A1"/>
    <w:rsid w:val="006274CB"/>
    <w:rsid w:val="00646157"/>
    <w:rsid w:val="0064791E"/>
    <w:rsid w:val="0066117B"/>
    <w:rsid w:val="00661C4F"/>
    <w:rsid w:val="006744C7"/>
    <w:rsid w:val="00680511"/>
    <w:rsid w:val="00685477"/>
    <w:rsid w:val="006A00A3"/>
    <w:rsid w:val="006B60DC"/>
    <w:rsid w:val="006B73A5"/>
    <w:rsid w:val="006B783A"/>
    <w:rsid w:val="006C75FD"/>
    <w:rsid w:val="006D69ED"/>
    <w:rsid w:val="006D6C53"/>
    <w:rsid w:val="006E1C83"/>
    <w:rsid w:val="006F228A"/>
    <w:rsid w:val="00701644"/>
    <w:rsid w:val="007101EA"/>
    <w:rsid w:val="007115BB"/>
    <w:rsid w:val="0071610D"/>
    <w:rsid w:val="00722468"/>
    <w:rsid w:val="00725CD9"/>
    <w:rsid w:val="007305BB"/>
    <w:rsid w:val="007332A6"/>
    <w:rsid w:val="007403B6"/>
    <w:rsid w:val="00744650"/>
    <w:rsid w:val="00744A72"/>
    <w:rsid w:val="007641D4"/>
    <w:rsid w:val="00770268"/>
    <w:rsid w:val="0078297B"/>
    <w:rsid w:val="007976B1"/>
    <w:rsid w:val="007A569D"/>
    <w:rsid w:val="007C2D48"/>
    <w:rsid w:val="007C6251"/>
    <w:rsid w:val="007E4E60"/>
    <w:rsid w:val="007E51F0"/>
    <w:rsid w:val="007E6B51"/>
    <w:rsid w:val="007F47C4"/>
    <w:rsid w:val="00800B39"/>
    <w:rsid w:val="00805ECA"/>
    <w:rsid w:val="00814EEB"/>
    <w:rsid w:val="008225BB"/>
    <w:rsid w:val="00824686"/>
    <w:rsid w:val="00860D41"/>
    <w:rsid w:val="00863E4D"/>
    <w:rsid w:val="0086700D"/>
    <w:rsid w:val="00872A07"/>
    <w:rsid w:val="008756A6"/>
    <w:rsid w:val="0088414B"/>
    <w:rsid w:val="00892593"/>
    <w:rsid w:val="00894F04"/>
    <w:rsid w:val="008A1D55"/>
    <w:rsid w:val="008A701A"/>
    <w:rsid w:val="008A7744"/>
    <w:rsid w:val="008B20BA"/>
    <w:rsid w:val="008B48B3"/>
    <w:rsid w:val="008B69D5"/>
    <w:rsid w:val="008B7D5B"/>
    <w:rsid w:val="008D2543"/>
    <w:rsid w:val="008D26AC"/>
    <w:rsid w:val="008F092D"/>
    <w:rsid w:val="008F76E9"/>
    <w:rsid w:val="00902EF7"/>
    <w:rsid w:val="00905DFE"/>
    <w:rsid w:val="00906C43"/>
    <w:rsid w:val="00906ECD"/>
    <w:rsid w:val="009172C6"/>
    <w:rsid w:val="0093285E"/>
    <w:rsid w:val="009330DF"/>
    <w:rsid w:val="009457A7"/>
    <w:rsid w:val="009546C5"/>
    <w:rsid w:val="00962AEE"/>
    <w:rsid w:val="00966A0F"/>
    <w:rsid w:val="009700CB"/>
    <w:rsid w:val="00972CAE"/>
    <w:rsid w:val="00973009"/>
    <w:rsid w:val="009813D9"/>
    <w:rsid w:val="00982B35"/>
    <w:rsid w:val="009A1FA4"/>
    <w:rsid w:val="009A3296"/>
    <w:rsid w:val="009B14D2"/>
    <w:rsid w:val="009C36DD"/>
    <w:rsid w:val="009D047B"/>
    <w:rsid w:val="009D17DB"/>
    <w:rsid w:val="009E1B3D"/>
    <w:rsid w:val="009E4DB2"/>
    <w:rsid w:val="009F0899"/>
    <w:rsid w:val="009F60AD"/>
    <w:rsid w:val="00A0340A"/>
    <w:rsid w:val="00A136B5"/>
    <w:rsid w:val="00A13D3D"/>
    <w:rsid w:val="00A17019"/>
    <w:rsid w:val="00A17D04"/>
    <w:rsid w:val="00A208A8"/>
    <w:rsid w:val="00A220B4"/>
    <w:rsid w:val="00A22D29"/>
    <w:rsid w:val="00A27B8F"/>
    <w:rsid w:val="00A31A36"/>
    <w:rsid w:val="00A334CD"/>
    <w:rsid w:val="00A378F8"/>
    <w:rsid w:val="00A446C1"/>
    <w:rsid w:val="00A44CBC"/>
    <w:rsid w:val="00A45086"/>
    <w:rsid w:val="00A45503"/>
    <w:rsid w:val="00A51420"/>
    <w:rsid w:val="00A62C97"/>
    <w:rsid w:val="00A73239"/>
    <w:rsid w:val="00A75EFB"/>
    <w:rsid w:val="00A76FA1"/>
    <w:rsid w:val="00A81E10"/>
    <w:rsid w:val="00AA0D7C"/>
    <w:rsid w:val="00AA7FA4"/>
    <w:rsid w:val="00AB0FDF"/>
    <w:rsid w:val="00AB2FEF"/>
    <w:rsid w:val="00AB3133"/>
    <w:rsid w:val="00AB56E4"/>
    <w:rsid w:val="00AB775B"/>
    <w:rsid w:val="00AC5B46"/>
    <w:rsid w:val="00AD35FF"/>
    <w:rsid w:val="00AD47D5"/>
    <w:rsid w:val="00AD613F"/>
    <w:rsid w:val="00AE0ECB"/>
    <w:rsid w:val="00AE538D"/>
    <w:rsid w:val="00AE6160"/>
    <w:rsid w:val="00AE7A70"/>
    <w:rsid w:val="00AF613C"/>
    <w:rsid w:val="00B00031"/>
    <w:rsid w:val="00B021A0"/>
    <w:rsid w:val="00B061AD"/>
    <w:rsid w:val="00B06F34"/>
    <w:rsid w:val="00B10317"/>
    <w:rsid w:val="00B1092E"/>
    <w:rsid w:val="00B15C9C"/>
    <w:rsid w:val="00B24440"/>
    <w:rsid w:val="00B4320C"/>
    <w:rsid w:val="00B509B9"/>
    <w:rsid w:val="00B557E2"/>
    <w:rsid w:val="00B71620"/>
    <w:rsid w:val="00B716CE"/>
    <w:rsid w:val="00B75659"/>
    <w:rsid w:val="00B90059"/>
    <w:rsid w:val="00B91412"/>
    <w:rsid w:val="00B91D9B"/>
    <w:rsid w:val="00B92C46"/>
    <w:rsid w:val="00BB0CD9"/>
    <w:rsid w:val="00BC081A"/>
    <w:rsid w:val="00BC1FDD"/>
    <w:rsid w:val="00BD3BAC"/>
    <w:rsid w:val="00BF5B62"/>
    <w:rsid w:val="00C13A0A"/>
    <w:rsid w:val="00C14E5A"/>
    <w:rsid w:val="00C15D95"/>
    <w:rsid w:val="00C213F4"/>
    <w:rsid w:val="00C26661"/>
    <w:rsid w:val="00C27B55"/>
    <w:rsid w:val="00C320E7"/>
    <w:rsid w:val="00C57B32"/>
    <w:rsid w:val="00C625AD"/>
    <w:rsid w:val="00C63416"/>
    <w:rsid w:val="00C6619B"/>
    <w:rsid w:val="00C77C1D"/>
    <w:rsid w:val="00C841FC"/>
    <w:rsid w:val="00C85C8F"/>
    <w:rsid w:val="00C9019D"/>
    <w:rsid w:val="00C94889"/>
    <w:rsid w:val="00CD28C3"/>
    <w:rsid w:val="00CD3B1C"/>
    <w:rsid w:val="00CE4172"/>
    <w:rsid w:val="00CE55B5"/>
    <w:rsid w:val="00CE766C"/>
    <w:rsid w:val="00CE7E9F"/>
    <w:rsid w:val="00CF5B8A"/>
    <w:rsid w:val="00CF603C"/>
    <w:rsid w:val="00CF753A"/>
    <w:rsid w:val="00CF7596"/>
    <w:rsid w:val="00D02CEC"/>
    <w:rsid w:val="00D1186C"/>
    <w:rsid w:val="00D170D3"/>
    <w:rsid w:val="00D35662"/>
    <w:rsid w:val="00D36ACA"/>
    <w:rsid w:val="00D44C1A"/>
    <w:rsid w:val="00D469A5"/>
    <w:rsid w:val="00D50805"/>
    <w:rsid w:val="00D610B1"/>
    <w:rsid w:val="00D70CC2"/>
    <w:rsid w:val="00D73D9D"/>
    <w:rsid w:val="00D76885"/>
    <w:rsid w:val="00D77CD2"/>
    <w:rsid w:val="00D83255"/>
    <w:rsid w:val="00D90905"/>
    <w:rsid w:val="00DA02D1"/>
    <w:rsid w:val="00DA2B72"/>
    <w:rsid w:val="00DA5667"/>
    <w:rsid w:val="00DA608C"/>
    <w:rsid w:val="00DB46AC"/>
    <w:rsid w:val="00DC1151"/>
    <w:rsid w:val="00DC29A4"/>
    <w:rsid w:val="00DC45D6"/>
    <w:rsid w:val="00DD0010"/>
    <w:rsid w:val="00DD2409"/>
    <w:rsid w:val="00DE077E"/>
    <w:rsid w:val="00DE14B3"/>
    <w:rsid w:val="00DE2587"/>
    <w:rsid w:val="00DE427A"/>
    <w:rsid w:val="00DE527D"/>
    <w:rsid w:val="00E01E11"/>
    <w:rsid w:val="00E11B31"/>
    <w:rsid w:val="00E21110"/>
    <w:rsid w:val="00E24BD3"/>
    <w:rsid w:val="00E25492"/>
    <w:rsid w:val="00E34362"/>
    <w:rsid w:val="00E361E1"/>
    <w:rsid w:val="00E522A0"/>
    <w:rsid w:val="00E54062"/>
    <w:rsid w:val="00E57EFF"/>
    <w:rsid w:val="00E6565D"/>
    <w:rsid w:val="00E67663"/>
    <w:rsid w:val="00E70145"/>
    <w:rsid w:val="00E756CF"/>
    <w:rsid w:val="00E83A96"/>
    <w:rsid w:val="00E93619"/>
    <w:rsid w:val="00EA2390"/>
    <w:rsid w:val="00EB312E"/>
    <w:rsid w:val="00EB6D93"/>
    <w:rsid w:val="00EC2BD0"/>
    <w:rsid w:val="00ED03C9"/>
    <w:rsid w:val="00ED5572"/>
    <w:rsid w:val="00EE0E58"/>
    <w:rsid w:val="00EE14E6"/>
    <w:rsid w:val="00EE15B8"/>
    <w:rsid w:val="00EE5313"/>
    <w:rsid w:val="00EE6ED7"/>
    <w:rsid w:val="00EF1F61"/>
    <w:rsid w:val="00EF37CA"/>
    <w:rsid w:val="00EF47DE"/>
    <w:rsid w:val="00EF7C0C"/>
    <w:rsid w:val="00F05144"/>
    <w:rsid w:val="00F1510C"/>
    <w:rsid w:val="00F1534E"/>
    <w:rsid w:val="00F159CF"/>
    <w:rsid w:val="00F234A8"/>
    <w:rsid w:val="00F2535F"/>
    <w:rsid w:val="00F372E7"/>
    <w:rsid w:val="00F43276"/>
    <w:rsid w:val="00F435CF"/>
    <w:rsid w:val="00F44BCD"/>
    <w:rsid w:val="00F5396C"/>
    <w:rsid w:val="00F54D37"/>
    <w:rsid w:val="00F565A5"/>
    <w:rsid w:val="00F80ACA"/>
    <w:rsid w:val="00F83495"/>
    <w:rsid w:val="00F841B9"/>
    <w:rsid w:val="00F9140C"/>
    <w:rsid w:val="00FA45D9"/>
    <w:rsid w:val="00FB7DA0"/>
    <w:rsid w:val="00FC58FA"/>
    <w:rsid w:val="00FE0FBA"/>
    <w:rsid w:val="00FF615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7019"/>
    <w:pPr>
      <w:ind w:left="720" w:hanging="720"/>
    </w:pPr>
    <w:rPr>
      <w:rFonts w:ascii="Calibri" w:hAnsi="Calibri" w:cs="Arial"/>
      <w:sz w:val="22"/>
      <w:szCs w:val="22"/>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
    <w:basedOn w:val="Normal"/>
    <w:link w:val="ListParagraphChar"/>
    <w:uiPriority w:val="34"/>
    <w:qFormat/>
    <w:rsid w:val="00A17019"/>
    <w:pPr>
      <w:contextualSpacing/>
    </w:pPr>
    <w:rPr>
      <w:rFonts w:cs="Times New Roman"/>
    </w:rPr>
  </w:style>
  <w:style w:type="paragraph" w:styleId="Header">
    <w:name w:val="header"/>
    <w:basedOn w:val="Normal"/>
    <w:link w:val="HeaderChar"/>
    <w:uiPriority w:val="99"/>
    <w:unhideWhenUsed/>
    <w:rsid w:val="00A17019"/>
    <w:pPr>
      <w:tabs>
        <w:tab w:val="center" w:pos="4513"/>
        <w:tab w:val="right" w:pos="9026"/>
      </w:tabs>
    </w:pPr>
    <w:rPr>
      <w:rFonts w:cs="Times New Roman"/>
    </w:rPr>
  </w:style>
  <w:style w:type="character" w:customStyle="1" w:styleId="HeaderChar">
    <w:name w:val="Header Char"/>
    <w:link w:val="Header"/>
    <w:uiPriority w:val="99"/>
    <w:rsid w:val="00A17019"/>
    <w:rPr>
      <w:rFonts w:ascii="Calibri" w:hAnsi="Calibri" w:cs="Arial"/>
      <w:sz w:val="22"/>
      <w:szCs w:val="22"/>
    </w:rPr>
  </w:style>
  <w:style w:type="paragraph" w:styleId="Footer">
    <w:name w:val="footer"/>
    <w:basedOn w:val="Normal"/>
    <w:link w:val="FooterChar"/>
    <w:uiPriority w:val="99"/>
    <w:unhideWhenUsed/>
    <w:rsid w:val="00A17019"/>
    <w:pPr>
      <w:tabs>
        <w:tab w:val="center" w:pos="4513"/>
        <w:tab w:val="right" w:pos="9026"/>
      </w:tabs>
    </w:pPr>
    <w:rPr>
      <w:rFonts w:cs="Times New Roman"/>
    </w:rPr>
  </w:style>
  <w:style w:type="character" w:customStyle="1" w:styleId="FooterChar">
    <w:name w:val="Footer Char"/>
    <w:link w:val="Footer"/>
    <w:uiPriority w:val="99"/>
    <w:rsid w:val="00A17019"/>
    <w:rPr>
      <w:rFonts w:ascii="Calibri" w:hAnsi="Calibri" w:cs="Arial"/>
      <w:sz w:val="22"/>
      <w:szCs w:val="22"/>
    </w:rPr>
  </w:style>
  <w:style w:type="character" w:customStyle="1" w:styleId="ListParagraphChar">
    <w:name w:val="List Paragraph Char"/>
    <w:aliases w:val="Body of text Char,List Paragraph1 Char"/>
    <w:link w:val="ListParagraph"/>
    <w:uiPriority w:val="34"/>
    <w:rsid w:val="00E361E1"/>
    <w:rPr>
      <w:rFonts w:ascii="Calibri" w:hAnsi="Calibri" w:cs="Arial"/>
      <w:sz w:val="22"/>
      <w:szCs w:val="22"/>
    </w:rPr>
  </w:style>
  <w:style w:type="character" w:customStyle="1" w:styleId="hps">
    <w:name w:val="hps"/>
    <w:basedOn w:val="DefaultParagraphFont"/>
    <w:rsid w:val="00E361E1"/>
  </w:style>
  <w:style w:type="character" w:styleId="Emphasis">
    <w:name w:val="Emphasis"/>
    <w:uiPriority w:val="20"/>
    <w:qFormat/>
    <w:rsid w:val="00680511"/>
    <w:rPr>
      <w:i/>
      <w:iCs/>
    </w:rPr>
  </w:style>
  <w:style w:type="table" w:styleId="TableGrid">
    <w:name w:val="Table Grid"/>
    <w:basedOn w:val="TableNormal"/>
    <w:uiPriority w:val="59"/>
    <w:rsid w:val="00604C68"/>
    <w:rPr>
      <w:rFonts w:ascii="Calibri" w:eastAsia="Times New Roman" w:hAnsi="Calibri" w:cs="Arial"/>
      <w:sz w:val="22"/>
      <w:szCs w:val="22"/>
      <w:lang w:eastAsia="id-ID"/>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B312E"/>
    <w:rPr>
      <w:rFonts w:ascii="Tahoma" w:hAnsi="Tahoma" w:cs="Tahoma"/>
      <w:sz w:val="16"/>
      <w:szCs w:val="16"/>
    </w:rPr>
  </w:style>
  <w:style w:type="character" w:customStyle="1" w:styleId="BalloonTextChar">
    <w:name w:val="Balloon Text Char"/>
    <w:basedOn w:val="DefaultParagraphFont"/>
    <w:link w:val="BalloonText"/>
    <w:uiPriority w:val="99"/>
    <w:semiHidden/>
    <w:rsid w:val="00EB312E"/>
    <w:rPr>
      <w:rFonts w:ascii="Tahoma" w:hAnsi="Tahoma" w:cs="Tahoma"/>
      <w:sz w:val="16"/>
      <w:szCs w:val="16"/>
      <w:lang w:val="id-ID"/>
    </w:rPr>
  </w:style>
  <w:style w:type="character" w:styleId="Hyperlink">
    <w:name w:val="Hyperlink"/>
    <w:basedOn w:val="DefaultParagraphFont"/>
    <w:uiPriority w:val="99"/>
    <w:unhideWhenUsed/>
    <w:rsid w:val="002E531E"/>
    <w:rPr>
      <w:color w:val="0000FF" w:themeColor="hyperlink"/>
      <w:u w:val="single"/>
    </w:rPr>
  </w:style>
  <w:style w:type="paragraph" w:styleId="NormalWeb">
    <w:name w:val="Normal (Web)"/>
    <w:basedOn w:val="Normal"/>
    <w:uiPriority w:val="99"/>
    <w:semiHidden/>
    <w:unhideWhenUsed/>
    <w:rsid w:val="002E531E"/>
    <w:pPr>
      <w:spacing w:before="100" w:beforeAutospacing="1" w:after="100" w:afterAutospacing="1"/>
      <w:ind w:left="0" w:firstLine="0"/>
    </w:pPr>
    <w:rPr>
      <w:rFonts w:ascii="Times New Roman" w:eastAsia="Times New Roman" w:hAnsi="Times New Roman" w:cs="Times New Roman"/>
      <w:sz w:val="24"/>
      <w:szCs w:val="24"/>
      <w:lang w:eastAsia="id-ID"/>
    </w:rPr>
  </w:style>
</w:styles>
</file>

<file path=word/webSettings.xml><?xml version="1.0" encoding="utf-8"?>
<w:webSettings xmlns:r="http://schemas.openxmlformats.org/officeDocument/2006/relationships" xmlns:w="http://schemas.openxmlformats.org/wordprocessingml/2006/main">
  <w:divs>
    <w:div w:id="572353962">
      <w:bodyDiv w:val="1"/>
      <w:marLeft w:val="0"/>
      <w:marRight w:val="0"/>
      <w:marTop w:val="0"/>
      <w:marBottom w:val="0"/>
      <w:divBdr>
        <w:top w:val="none" w:sz="0" w:space="0" w:color="auto"/>
        <w:left w:val="none" w:sz="0" w:space="0" w:color="auto"/>
        <w:bottom w:val="none" w:sz="0" w:space="0" w:color="auto"/>
        <w:right w:val="none" w:sz="0" w:space="0" w:color="auto"/>
      </w:divBdr>
      <w:divsChild>
        <w:div w:id="26571314">
          <w:marLeft w:val="0"/>
          <w:marRight w:val="0"/>
          <w:marTop w:val="0"/>
          <w:marBottom w:val="0"/>
          <w:divBdr>
            <w:top w:val="none" w:sz="0" w:space="0" w:color="auto"/>
            <w:left w:val="none" w:sz="0" w:space="0" w:color="auto"/>
            <w:bottom w:val="none" w:sz="0" w:space="0" w:color="auto"/>
            <w:right w:val="none" w:sz="0" w:space="0" w:color="auto"/>
          </w:divBdr>
        </w:div>
        <w:div w:id="132715530">
          <w:marLeft w:val="0"/>
          <w:marRight w:val="0"/>
          <w:marTop w:val="0"/>
          <w:marBottom w:val="0"/>
          <w:divBdr>
            <w:top w:val="none" w:sz="0" w:space="0" w:color="auto"/>
            <w:left w:val="none" w:sz="0" w:space="0" w:color="auto"/>
            <w:bottom w:val="none" w:sz="0" w:space="0" w:color="auto"/>
            <w:right w:val="none" w:sz="0" w:space="0" w:color="auto"/>
          </w:divBdr>
        </w:div>
        <w:div w:id="142043164">
          <w:marLeft w:val="0"/>
          <w:marRight w:val="0"/>
          <w:marTop w:val="0"/>
          <w:marBottom w:val="0"/>
          <w:divBdr>
            <w:top w:val="none" w:sz="0" w:space="0" w:color="auto"/>
            <w:left w:val="none" w:sz="0" w:space="0" w:color="auto"/>
            <w:bottom w:val="none" w:sz="0" w:space="0" w:color="auto"/>
            <w:right w:val="none" w:sz="0" w:space="0" w:color="auto"/>
          </w:divBdr>
        </w:div>
        <w:div w:id="287249268">
          <w:marLeft w:val="0"/>
          <w:marRight w:val="0"/>
          <w:marTop w:val="0"/>
          <w:marBottom w:val="0"/>
          <w:divBdr>
            <w:top w:val="none" w:sz="0" w:space="0" w:color="auto"/>
            <w:left w:val="none" w:sz="0" w:space="0" w:color="auto"/>
            <w:bottom w:val="none" w:sz="0" w:space="0" w:color="auto"/>
            <w:right w:val="none" w:sz="0" w:space="0" w:color="auto"/>
          </w:divBdr>
        </w:div>
        <w:div w:id="357245497">
          <w:marLeft w:val="0"/>
          <w:marRight w:val="0"/>
          <w:marTop w:val="0"/>
          <w:marBottom w:val="0"/>
          <w:divBdr>
            <w:top w:val="none" w:sz="0" w:space="0" w:color="auto"/>
            <w:left w:val="none" w:sz="0" w:space="0" w:color="auto"/>
            <w:bottom w:val="none" w:sz="0" w:space="0" w:color="auto"/>
            <w:right w:val="none" w:sz="0" w:space="0" w:color="auto"/>
          </w:divBdr>
        </w:div>
        <w:div w:id="594944918">
          <w:marLeft w:val="0"/>
          <w:marRight w:val="0"/>
          <w:marTop w:val="0"/>
          <w:marBottom w:val="0"/>
          <w:divBdr>
            <w:top w:val="none" w:sz="0" w:space="0" w:color="auto"/>
            <w:left w:val="none" w:sz="0" w:space="0" w:color="auto"/>
            <w:bottom w:val="none" w:sz="0" w:space="0" w:color="auto"/>
            <w:right w:val="none" w:sz="0" w:space="0" w:color="auto"/>
          </w:divBdr>
        </w:div>
        <w:div w:id="707533053">
          <w:marLeft w:val="0"/>
          <w:marRight w:val="0"/>
          <w:marTop w:val="0"/>
          <w:marBottom w:val="0"/>
          <w:divBdr>
            <w:top w:val="none" w:sz="0" w:space="0" w:color="auto"/>
            <w:left w:val="none" w:sz="0" w:space="0" w:color="auto"/>
            <w:bottom w:val="none" w:sz="0" w:space="0" w:color="auto"/>
            <w:right w:val="none" w:sz="0" w:space="0" w:color="auto"/>
          </w:divBdr>
        </w:div>
        <w:div w:id="721490323">
          <w:marLeft w:val="0"/>
          <w:marRight w:val="0"/>
          <w:marTop w:val="0"/>
          <w:marBottom w:val="0"/>
          <w:divBdr>
            <w:top w:val="none" w:sz="0" w:space="0" w:color="auto"/>
            <w:left w:val="none" w:sz="0" w:space="0" w:color="auto"/>
            <w:bottom w:val="none" w:sz="0" w:space="0" w:color="auto"/>
            <w:right w:val="none" w:sz="0" w:space="0" w:color="auto"/>
          </w:divBdr>
        </w:div>
        <w:div w:id="1014264253">
          <w:marLeft w:val="0"/>
          <w:marRight w:val="0"/>
          <w:marTop w:val="0"/>
          <w:marBottom w:val="0"/>
          <w:divBdr>
            <w:top w:val="none" w:sz="0" w:space="0" w:color="auto"/>
            <w:left w:val="none" w:sz="0" w:space="0" w:color="auto"/>
            <w:bottom w:val="none" w:sz="0" w:space="0" w:color="auto"/>
            <w:right w:val="none" w:sz="0" w:space="0" w:color="auto"/>
          </w:divBdr>
        </w:div>
        <w:div w:id="1083408337">
          <w:marLeft w:val="0"/>
          <w:marRight w:val="0"/>
          <w:marTop w:val="0"/>
          <w:marBottom w:val="0"/>
          <w:divBdr>
            <w:top w:val="none" w:sz="0" w:space="0" w:color="auto"/>
            <w:left w:val="none" w:sz="0" w:space="0" w:color="auto"/>
            <w:bottom w:val="none" w:sz="0" w:space="0" w:color="auto"/>
            <w:right w:val="none" w:sz="0" w:space="0" w:color="auto"/>
          </w:divBdr>
        </w:div>
        <w:div w:id="1091854887">
          <w:marLeft w:val="0"/>
          <w:marRight w:val="0"/>
          <w:marTop w:val="0"/>
          <w:marBottom w:val="0"/>
          <w:divBdr>
            <w:top w:val="none" w:sz="0" w:space="0" w:color="auto"/>
            <w:left w:val="none" w:sz="0" w:space="0" w:color="auto"/>
            <w:bottom w:val="none" w:sz="0" w:space="0" w:color="auto"/>
            <w:right w:val="none" w:sz="0" w:space="0" w:color="auto"/>
          </w:divBdr>
        </w:div>
        <w:div w:id="1289698567">
          <w:marLeft w:val="0"/>
          <w:marRight w:val="0"/>
          <w:marTop w:val="0"/>
          <w:marBottom w:val="0"/>
          <w:divBdr>
            <w:top w:val="none" w:sz="0" w:space="0" w:color="auto"/>
            <w:left w:val="none" w:sz="0" w:space="0" w:color="auto"/>
            <w:bottom w:val="none" w:sz="0" w:space="0" w:color="auto"/>
            <w:right w:val="none" w:sz="0" w:space="0" w:color="auto"/>
          </w:divBdr>
        </w:div>
        <w:div w:id="1373074771">
          <w:marLeft w:val="0"/>
          <w:marRight w:val="0"/>
          <w:marTop w:val="0"/>
          <w:marBottom w:val="0"/>
          <w:divBdr>
            <w:top w:val="none" w:sz="0" w:space="0" w:color="auto"/>
            <w:left w:val="none" w:sz="0" w:space="0" w:color="auto"/>
            <w:bottom w:val="none" w:sz="0" w:space="0" w:color="auto"/>
            <w:right w:val="none" w:sz="0" w:space="0" w:color="auto"/>
          </w:divBdr>
        </w:div>
        <w:div w:id="1460759227">
          <w:marLeft w:val="0"/>
          <w:marRight w:val="0"/>
          <w:marTop w:val="0"/>
          <w:marBottom w:val="0"/>
          <w:divBdr>
            <w:top w:val="none" w:sz="0" w:space="0" w:color="auto"/>
            <w:left w:val="none" w:sz="0" w:space="0" w:color="auto"/>
            <w:bottom w:val="none" w:sz="0" w:space="0" w:color="auto"/>
            <w:right w:val="none" w:sz="0" w:space="0" w:color="auto"/>
          </w:divBdr>
        </w:div>
        <w:div w:id="1704206752">
          <w:marLeft w:val="0"/>
          <w:marRight w:val="0"/>
          <w:marTop w:val="0"/>
          <w:marBottom w:val="0"/>
          <w:divBdr>
            <w:top w:val="none" w:sz="0" w:space="0" w:color="auto"/>
            <w:left w:val="none" w:sz="0" w:space="0" w:color="auto"/>
            <w:bottom w:val="none" w:sz="0" w:space="0" w:color="auto"/>
            <w:right w:val="none" w:sz="0" w:space="0" w:color="auto"/>
          </w:divBdr>
        </w:div>
        <w:div w:id="1757481526">
          <w:marLeft w:val="0"/>
          <w:marRight w:val="0"/>
          <w:marTop w:val="0"/>
          <w:marBottom w:val="0"/>
          <w:divBdr>
            <w:top w:val="none" w:sz="0" w:space="0" w:color="auto"/>
            <w:left w:val="none" w:sz="0" w:space="0" w:color="auto"/>
            <w:bottom w:val="none" w:sz="0" w:space="0" w:color="auto"/>
            <w:right w:val="none" w:sz="0" w:space="0" w:color="auto"/>
          </w:divBdr>
        </w:div>
      </w:divsChild>
    </w:div>
    <w:div w:id="985935586">
      <w:bodyDiv w:val="1"/>
      <w:marLeft w:val="0"/>
      <w:marRight w:val="0"/>
      <w:marTop w:val="0"/>
      <w:marBottom w:val="0"/>
      <w:divBdr>
        <w:top w:val="none" w:sz="0" w:space="0" w:color="auto"/>
        <w:left w:val="none" w:sz="0" w:space="0" w:color="auto"/>
        <w:bottom w:val="none" w:sz="0" w:space="0" w:color="auto"/>
        <w:right w:val="none" w:sz="0" w:space="0" w:color="auto"/>
      </w:divBdr>
      <w:divsChild>
        <w:div w:id="126513548">
          <w:marLeft w:val="0"/>
          <w:marRight w:val="0"/>
          <w:marTop w:val="0"/>
          <w:marBottom w:val="0"/>
          <w:divBdr>
            <w:top w:val="none" w:sz="0" w:space="0" w:color="auto"/>
            <w:left w:val="none" w:sz="0" w:space="0" w:color="auto"/>
            <w:bottom w:val="none" w:sz="0" w:space="0" w:color="auto"/>
            <w:right w:val="none" w:sz="0" w:space="0" w:color="auto"/>
          </w:divBdr>
          <w:divsChild>
            <w:div w:id="1837498602">
              <w:marLeft w:val="0"/>
              <w:marRight w:val="0"/>
              <w:marTop w:val="0"/>
              <w:marBottom w:val="0"/>
              <w:divBdr>
                <w:top w:val="none" w:sz="0" w:space="0" w:color="auto"/>
                <w:left w:val="none" w:sz="0" w:space="0" w:color="auto"/>
                <w:bottom w:val="none" w:sz="0" w:space="0" w:color="auto"/>
                <w:right w:val="none" w:sz="0" w:space="0" w:color="auto"/>
              </w:divBdr>
              <w:divsChild>
                <w:div w:id="1076977740">
                  <w:marLeft w:val="0"/>
                  <w:marRight w:val="0"/>
                  <w:marTop w:val="0"/>
                  <w:marBottom w:val="0"/>
                  <w:divBdr>
                    <w:top w:val="none" w:sz="0" w:space="0" w:color="auto"/>
                    <w:left w:val="none" w:sz="0" w:space="0" w:color="auto"/>
                    <w:bottom w:val="none" w:sz="0" w:space="0" w:color="auto"/>
                    <w:right w:val="none" w:sz="0" w:space="0" w:color="auto"/>
                  </w:divBdr>
                  <w:divsChild>
                    <w:div w:id="806120063">
                      <w:marLeft w:val="0"/>
                      <w:marRight w:val="0"/>
                      <w:marTop w:val="0"/>
                      <w:marBottom w:val="0"/>
                      <w:divBdr>
                        <w:top w:val="none" w:sz="0" w:space="0" w:color="auto"/>
                        <w:left w:val="none" w:sz="0" w:space="0" w:color="auto"/>
                        <w:bottom w:val="none" w:sz="0" w:space="0" w:color="auto"/>
                        <w:right w:val="none" w:sz="0" w:space="0" w:color="auto"/>
                      </w:divBdr>
                      <w:divsChild>
                        <w:div w:id="334306467">
                          <w:marLeft w:val="0"/>
                          <w:marRight w:val="0"/>
                          <w:marTop w:val="0"/>
                          <w:marBottom w:val="0"/>
                          <w:divBdr>
                            <w:top w:val="none" w:sz="0" w:space="0" w:color="auto"/>
                            <w:left w:val="none" w:sz="0" w:space="0" w:color="auto"/>
                            <w:bottom w:val="none" w:sz="0" w:space="0" w:color="auto"/>
                            <w:right w:val="none" w:sz="0" w:space="0" w:color="auto"/>
                          </w:divBdr>
                          <w:divsChild>
                            <w:div w:id="130556180">
                              <w:marLeft w:val="0"/>
                              <w:marRight w:val="0"/>
                              <w:marTop w:val="0"/>
                              <w:marBottom w:val="0"/>
                              <w:divBdr>
                                <w:top w:val="none" w:sz="0" w:space="0" w:color="auto"/>
                                <w:left w:val="none" w:sz="0" w:space="0" w:color="auto"/>
                                <w:bottom w:val="none" w:sz="0" w:space="0" w:color="auto"/>
                                <w:right w:val="none" w:sz="0" w:space="0" w:color="auto"/>
                              </w:divBdr>
                              <w:divsChild>
                                <w:div w:id="29382658">
                                  <w:marLeft w:val="0"/>
                                  <w:marRight w:val="0"/>
                                  <w:marTop w:val="0"/>
                                  <w:marBottom w:val="0"/>
                                  <w:divBdr>
                                    <w:top w:val="none" w:sz="0" w:space="0" w:color="auto"/>
                                    <w:left w:val="none" w:sz="0" w:space="0" w:color="auto"/>
                                    <w:bottom w:val="none" w:sz="0" w:space="0" w:color="auto"/>
                                    <w:right w:val="none" w:sz="0" w:space="0" w:color="auto"/>
                                  </w:divBdr>
                                </w:div>
                                <w:div w:id="71002601">
                                  <w:marLeft w:val="0"/>
                                  <w:marRight w:val="0"/>
                                  <w:marTop w:val="0"/>
                                  <w:marBottom w:val="0"/>
                                  <w:divBdr>
                                    <w:top w:val="none" w:sz="0" w:space="0" w:color="auto"/>
                                    <w:left w:val="none" w:sz="0" w:space="0" w:color="auto"/>
                                    <w:bottom w:val="none" w:sz="0" w:space="0" w:color="auto"/>
                                    <w:right w:val="none" w:sz="0" w:space="0" w:color="auto"/>
                                  </w:divBdr>
                                </w:div>
                                <w:div w:id="173807285">
                                  <w:marLeft w:val="0"/>
                                  <w:marRight w:val="0"/>
                                  <w:marTop w:val="0"/>
                                  <w:marBottom w:val="0"/>
                                  <w:divBdr>
                                    <w:top w:val="none" w:sz="0" w:space="0" w:color="auto"/>
                                    <w:left w:val="none" w:sz="0" w:space="0" w:color="auto"/>
                                    <w:bottom w:val="none" w:sz="0" w:space="0" w:color="auto"/>
                                    <w:right w:val="none" w:sz="0" w:space="0" w:color="auto"/>
                                  </w:divBdr>
                                </w:div>
                                <w:div w:id="289940935">
                                  <w:marLeft w:val="0"/>
                                  <w:marRight w:val="0"/>
                                  <w:marTop w:val="0"/>
                                  <w:marBottom w:val="0"/>
                                  <w:divBdr>
                                    <w:top w:val="none" w:sz="0" w:space="0" w:color="auto"/>
                                    <w:left w:val="none" w:sz="0" w:space="0" w:color="auto"/>
                                    <w:bottom w:val="none" w:sz="0" w:space="0" w:color="auto"/>
                                    <w:right w:val="none" w:sz="0" w:space="0" w:color="auto"/>
                                  </w:divBdr>
                                </w:div>
                                <w:div w:id="317273211">
                                  <w:marLeft w:val="0"/>
                                  <w:marRight w:val="0"/>
                                  <w:marTop w:val="0"/>
                                  <w:marBottom w:val="0"/>
                                  <w:divBdr>
                                    <w:top w:val="none" w:sz="0" w:space="0" w:color="auto"/>
                                    <w:left w:val="none" w:sz="0" w:space="0" w:color="auto"/>
                                    <w:bottom w:val="none" w:sz="0" w:space="0" w:color="auto"/>
                                    <w:right w:val="none" w:sz="0" w:space="0" w:color="auto"/>
                                  </w:divBdr>
                                </w:div>
                                <w:div w:id="337511244">
                                  <w:marLeft w:val="0"/>
                                  <w:marRight w:val="0"/>
                                  <w:marTop w:val="0"/>
                                  <w:marBottom w:val="0"/>
                                  <w:divBdr>
                                    <w:top w:val="none" w:sz="0" w:space="0" w:color="auto"/>
                                    <w:left w:val="none" w:sz="0" w:space="0" w:color="auto"/>
                                    <w:bottom w:val="none" w:sz="0" w:space="0" w:color="auto"/>
                                    <w:right w:val="none" w:sz="0" w:space="0" w:color="auto"/>
                                  </w:divBdr>
                                </w:div>
                                <w:div w:id="364525494">
                                  <w:marLeft w:val="0"/>
                                  <w:marRight w:val="0"/>
                                  <w:marTop w:val="0"/>
                                  <w:marBottom w:val="0"/>
                                  <w:divBdr>
                                    <w:top w:val="none" w:sz="0" w:space="0" w:color="auto"/>
                                    <w:left w:val="none" w:sz="0" w:space="0" w:color="auto"/>
                                    <w:bottom w:val="none" w:sz="0" w:space="0" w:color="auto"/>
                                    <w:right w:val="none" w:sz="0" w:space="0" w:color="auto"/>
                                  </w:divBdr>
                                </w:div>
                                <w:div w:id="485978759">
                                  <w:marLeft w:val="0"/>
                                  <w:marRight w:val="0"/>
                                  <w:marTop w:val="0"/>
                                  <w:marBottom w:val="0"/>
                                  <w:divBdr>
                                    <w:top w:val="none" w:sz="0" w:space="0" w:color="auto"/>
                                    <w:left w:val="none" w:sz="0" w:space="0" w:color="auto"/>
                                    <w:bottom w:val="none" w:sz="0" w:space="0" w:color="auto"/>
                                    <w:right w:val="none" w:sz="0" w:space="0" w:color="auto"/>
                                  </w:divBdr>
                                </w:div>
                                <w:div w:id="501703494">
                                  <w:marLeft w:val="0"/>
                                  <w:marRight w:val="0"/>
                                  <w:marTop w:val="0"/>
                                  <w:marBottom w:val="0"/>
                                  <w:divBdr>
                                    <w:top w:val="none" w:sz="0" w:space="0" w:color="auto"/>
                                    <w:left w:val="none" w:sz="0" w:space="0" w:color="auto"/>
                                    <w:bottom w:val="none" w:sz="0" w:space="0" w:color="auto"/>
                                    <w:right w:val="none" w:sz="0" w:space="0" w:color="auto"/>
                                  </w:divBdr>
                                </w:div>
                                <w:div w:id="527765654">
                                  <w:marLeft w:val="0"/>
                                  <w:marRight w:val="0"/>
                                  <w:marTop w:val="0"/>
                                  <w:marBottom w:val="0"/>
                                  <w:divBdr>
                                    <w:top w:val="none" w:sz="0" w:space="0" w:color="auto"/>
                                    <w:left w:val="none" w:sz="0" w:space="0" w:color="auto"/>
                                    <w:bottom w:val="none" w:sz="0" w:space="0" w:color="auto"/>
                                    <w:right w:val="none" w:sz="0" w:space="0" w:color="auto"/>
                                  </w:divBdr>
                                </w:div>
                                <w:div w:id="580676432">
                                  <w:marLeft w:val="0"/>
                                  <w:marRight w:val="0"/>
                                  <w:marTop w:val="0"/>
                                  <w:marBottom w:val="0"/>
                                  <w:divBdr>
                                    <w:top w:val="none" w:sz="0" w:space="0" w:color="auto"/>
                                    <w:left w:val="none" w:sz="0" w:space="0" w:color="auto"/>
                                    <w:bottom w:val="none" w:sz="0" w:space="0" w:color="auto"/>
                                    <w:right w:val="none" w:sz="0" w:space="0" w:color="auto"/>
                                  </w:divBdr>
                                </w:div>
                                <w:div w:id="587276204">
                                  <w:marLeft w:val="0"/>
                                  <w:marRight w:val="0"/>
                                  <w:marTop w:val="0"/>
                                  <w:marBottom w:val="0"/>
                                  <w:divBdr>
                                    <w:top w:val="none" w:sz="0" w:space="0" w:color="auto"/>
                                    <w:left w:val="none" w:sz="0" w:space="0" w:color="auto"/>
                                    <w:bottom w:val="none" w:sz="0" w:space="0" w:color="auto"/>
                                    <w:right w:val="none" w:sz="0" w:space="0" w:color="auto"/>
                                  </w:divBdr>
                                </w:div>
                                <w:div w:id="649090336">
                                  <w:marLeft w:val="0"/>
                                  <w:marRight w:val="0"/>
                                  <w:marTop w:val="0"/>
                                  <w:marBottom w:val="0"/>
                                  <w:divBdr>
                                    <w:top w:val="none" w:sz="0" w:space="0" w:color="auto"/>
                                    <w:left w:val="none" w:sz="0" w:space="0" w:color="auto"/>
                                    <w:bottom w:val="none" w:sz="0" w:space="0" w:color="auto"/>
                                    <w:right w:val="none" w:sz="0" w:space="0" w:color="auto"/>
                                  </w:divBdr>
                                </w:div>
                                <w:div w:id="723912754">
                                  <w:marLeft w:val="0"/>
                                  <w:marRight w:val="0"/>
                                  <w:marTop w:val="0"/>
                                  <w:marBottom w:val="0"/>
                                  <w:divBdr>
                                    <w:top w:val="none" w:sz="0" w:space="0" w:color="auto"/>
                                    <w:left w:val="none" w:sz="0" w:space="0" w:color="auto"/>
                                    <w:bottom w:val="none" w:sz="0" w:space="0" w:color="auto"/>
                                    <w:right w:val="none" w:sz="0" w:space="0" w:color="auto"/>
                                  </w:divBdr>
                                </w:div>
                                <w:div w:id="738552534">
                                  <w:marLeft w:val="0"/>
                                  <w:marRight w:val="0"/>
                                  <w:marTop w:val="0"/>
                                  <w:marBottom w:val="0"/>
                                  <w:divBdr>
                                    <w:top w:val="none" w:sz="0" w:space="0" w:color="auto"/>
                                    <w:left w:val="none" w:sz="0" w:space="0" w:color="auto"/>
                                    <w:bottom w:val="none" w:sz="0" w:space="0" w:color="auto"/>
                                    <w:right w:val="none" w:sz="0" w:space="0" w:color="auto"/>
                                  </w:divBdr>
                                </w:div>
                                <w:div w:id="772171565">
                                  <w:marLeft w:val="0"/>
                                  <w:marRight w:val="0"/>
                                  <w:marTop w:val="0"/>
                                  <w:marBottom w:val="0"/>
                                  <w:divBdr>
                                    <w:top w:val="none" w:sz="0" w:space="0" w:color="auto"/>
                                    <w:left w:val="none" w:sz="0" w:space="0" w:color="auto"/>
                                    <w:bottom w:val="none" w:sz="0" w:space="0" w:color="auto"/>
                                    <w:right w:val="none" w:sz="0" w:space="0" w:color="auto"/>
                                  </w:divBdr>
                                </w:div>
                                <w:div w:id="876048899">
                                  <w:marLeft w:val="0"/>
                                  <w:marRight w:val="0"/>
                                  <w:marTop w:val="0"/>
                                  <w:marBottom w:val="0"/>
                                  <w:divBdr>
                                    <w:top w:val="none" w:sz="0" w:space="0" w:color="auto"/>
                                    <w:left w:val="none" w:sz="0" w:space="0" w:color="auto"/>
                                    <w:bottom w:val="none" w:sz="0" w:space="0" w:color="auto"/>
                                    <w:right w:val="none" w:sz="0" w:space="0" w:color="auto"/>
                                  </w:divBdr>
                                </w:div>
                                <w:div w:id="1031996194">
                                  <w:marLeft w:val="0"/>
                                  <w:marRight w:val="0"/>
                                  <w:marTop w:val="0"/>
                                  <w:marBottom w:val="0"/>
                                  <w:divBdr>
                                    <w:top w:val="none" w:sz="0" w:space="0" w:color="auto"/>
                                    <w:left w:val="none" w:sz="0" w:space="0" w:color="auto"/>
                                    <w:bottom w:val="none" w:sz="0" w:space="0" w:color="auto"/>
                                    <w:right w:val="none" w:sz="0" w:space="0" w:color="auto"/>
                                  </w:divBdr>
                                </w:div>
                                <w:div w:id="1044136317">
                                  <w:marLeft w:val="0"/>
                                  <w:marRight w:val="0"/>
                                  <w:marTop w:val="0"/>
                                  <w:marBottom w:val="0"/>
                                  <w:divBdr>
                                    <w:top w:val="none" w:sz="0" w:space="0" w:color="auto"/>
                                    <w:left w:val="none" w:sz="0" w:space="0" w:color="auto"/>
                                    <w:bottom w:val="none" w:sz="0" w:space="0" w:color="auto"/>
                                    <w:right w:val="none" w:sz="0" w:space="0" w:color="auto"/>
                                  </w:divBdr>
                                </w:div>
                                <w:div w:id="1063868172">
                                  <w:marLeft w:val="0"/>
                                  <w:marRight w:val="0"/>
                                  <w:marTop w:val="0"/>
                                  <w:marBottom w:val="0"/>
                                  <w:divBdr>
                                    <w:top w:val="none" w:sz="0" w:space="0" w:color="auto"/>
                                    <w:left w:val="none" w:sz="0" w:space="0" w:color="auto"/>
                                    <w:bottom w:val="none" w:sz="0" w:space="0" w:color="auto"/>
                                    <w:right w:val="none" w:sz="0" w:space="0" w:color="auto"/>
                                  </w:divBdr>
                                </w:div>
                                <w:div w:id="1085491042">
                                  <w:marLeft w:val="0"/>
                                  <w:marRight w:val="0"/>
                                  <w:marTop w:val="0"/>
                                  <w:marBottom w:val="0"/>
                                  <w:divBdr>
                                    <w:top w:val="none" w:sz="0" w:space="0" w:color="auto"/>
                                    <w:left w:val="none" w:sz="0" w:space="0" w:color="auto"/>
                                    <w:bottom w:val="none" w:sz="0" w:space="0" w:color="auto"/>
                                    <w:right w:val="none" w:sz="0" w:space="0" w:color="auto"/>
                                  </w:divBdr>
                                </w:div>
                                <w:div w:id="1132678016">
                                  <w:marLeft w:val="0"/>
                                  <w:marRight w:val="0"/>
                                  <w:marTop w:val="0"/>
                                  <w:marBottom w:val="0"/>
                                  <w:divBdr>
                                    <w:top w:val="none" w:sz="0" w:space="0" w:color="auto"/>
                                    <w:left w:val="none" w:sz="0" w:space="0" w:color="auto"/>
                                    <w:bottom w:val="none" w:sz="0" w:space="0" w:color="auto"/>
                                    <w:right w:val="none" w:sz="0" w:space="0" w:color="auto"/>
                                  </w:divBdr>
                                </w:div>
                                <w:div w:id="1163083206">
                                  <w:marLeft w:val="0"/>
                                  <w:marRight w:val="0"/>
                                  <w:marTop w:val="0"/>
                                  <w:marBottom w:val="0"/>
                                  <w:divBdr>
                                    <w:top w:val="none" w:sz="0" w:space="0" w:color="auto"/>
                                    <w:left w:val="none" w:sz="0" w:space="0" w:color="auto"/>
                                    <w:bottom w:val="none" w:sz="0" w:space="0" w:color="auto"/>
                                    <w:right w:val="none" w:sz="0" w:space="0" w:color="auto"/>
                                  </w:divBdr>
                                </w:div>
                                <w:div w:id="1211376761">
                                  <w:marLeft w:val="0"/>
                                  <w:marRight w:val="0"/>
                                  <w:marTop w:val="0"/>
                                  <w:marBottom w:val="0"/>
                                  <w:divBdr>
                                    <w:top w:val="none" w:sz="0" w:space="0" w:color="auto"/>
                                    <w:left w:val="none" w:sz="0" w:space="0" w:color="auto"/>
                                    <w:bottom w:val="none" w:sz="0" w:space="0" w:color="auto"/>
                                    <w:right w:val="none" w:sz="0" w:space="0" w:color="auto"/>
                                  </w:divBdr>
                                </w:div>
                                <w:div w:id="1285848699">
                                  <w:marLeft w:val="0"/>
                                  <w:marRight w:val="0"/>
                                  <w:marTop w:val="0"/>
                                  <w:marBottom w:val="0"/>
                                  <w:divBdr>
                                    <w:top w:val="none" w:sz="0" w:space="0" w:color="auto"/>
                                    <w:left w:val="none" w:sz="0" w:space="0" w:color="auto"/>
                                    <w:bottom w:val="none" w:sz="0" w:space="0" w:color="auto"/>
                                    <w:right w:val="none" w:sz="0" w:space="0" w:color="auto"/>
                                  </w:divBdr>
                                </w:div>
                                <w:div w:id="1369791186">
                                  <w:marLeft w:val="0"/>
                                  <w:marRight w:val="0"/>
                                  <w:marTop w:val="0"/>
                                  <w:marBottom w:val="0"/>
                                  <w:divBdr>
                                    <w:top w:val="none" w:sz="0" w:space="0" w:color="auto"/>
                                    <w:left w:val="none" w:sz="0" w:space="0" w:color="auto"/>
                                    <w:bottom w:val="none" w:sz="0" w:space="0" w:color="auto"/>
                                    <w:right w:val="none" w:sz="0" w:space="0" w:color="auto"/>
                                  </w:divBdr>
                                </w:div>
                                <w:div w:id="1394810014">
                                  <w:marLeft w:val="0"/>
                                  <w:marRight w:val="0"/>
                                  <w:marTop w:val="0"/>
                                  <w:marBottom w:val="0"/>
                                  <w:divBdr>
                                    <w:top w:val="none" w:sz="0" w:space="0" w:color="auto"/>
                                    <w:left w:val="none" w:sz="0" w:space="0" w:color="auto"/>
                                    <w:bottom w:val="none" w:sz="0" w:space="0" w:color="auto"/>
                                    <w:right w:val="none" w:sz="0" w:space="0" w:color="auto"/>
                                  </w:divBdr>
                                </w:div>
                                <w:div w:id="1398475097">
                                  <w:marLeft w:val="0"/>
                                  <w:marRight w:val="0"/>
                                  <w:marTop w:val="0"/>
                                  <w:marBottom w:val="0"/>
                                  <w:divBdr>
                                    <w:top w:val="none" w:sz="0" w:space="0" w:color="auto"/>
                                    <w:left w:val="none" w:sz="0" w:space="0" w:color="auto"/>
                                    <w:bottom w:val="none" w:sz="0" w:space="0" w:color="auto"/>
                                    <w:right w:val="none" w:sz="0" w:space="0" w:color="auto"/>
                                  </w:divBdr>
                                </w:div>
                                <w:div w:id="1400244957">
                                  <w:marLeft w:val="0"/>
                                  <w:marRight w:val="0"/>
                                  <w:marTop w:val="0"/>
                                  <w:marBottom w:val="0"/>
                                  <w:divBdr>
                                    <w:top w:val="none" w:sz="0" w:space="0" w:color="auto"/>
                                    <w:left w:val="none" w:sz="0" w:space="0" w:color="auto"/>
                                    <w:bottom w:val="none" w:sz="0" w:space="0" w:color="auto"/>
                                    <w:right w:val="none" w:sz="0" w:space="0" w:color="auto"/>
                                  </w:divBdr>
                                </w:div>
                                <w:div w:id="1477409061">
                                  <w:marLeft w:val="0"/>
                                  <w:marRight w:val="0"/>
                                  <w:marTop w:val="0"/>
                                  <w:marBottom w:val="0"/>
                                  <w:divBdr>
                                    <w:top w:val="none" w:sz="0" w:space="0" w:color="auto"/>
                                    <w:left w:val="none" w:sz="0" w:space="0" w:color="auto"/>
                                    <w:bottom w:val="none" w:sz="0" w:space="0" w:color="auto"/>
                                    <w:right w:val="none" w:sz="0" w:space="0" w:color="auto"/>
                                  </w:divBdr>
                                </w:div>
                                <w:div w:id="1488933981">
                                  <w:marLeft w:val="0"/>
                                  <w:marRight w:val="0"/>
                                  <w:marTop w:val="0"/>
                                  <w:marBottom w:val="0"/>
                                  <w:divBdr>
                                    <w:top w:val="none" w:sz="0" w:space="0" w:color="auto"/>
                                    <w:left w:val="none" w:sz="0" w:space="0" w:color="auto"/>
                                    <w:bottom w:val="none" w:sz="0" w:space="0" w:color="auto"/>
                                    <w:right w:val="none" w:sz="0" w:space="0" w:color="auto"/>
                                  </w:divBdr>
                                </w:div>
                                <w:div w:id="1508982078">
                                  <w:marLeft w:val="0"/>
                                  <w:marRight w:val="0"/>
                                  <w:marTop w:val="0"/>
                                  <w:marBottom w:val="0"/>
                                  <w:divBdr>
                                    <w:top w:val="none" w:sz="0" w:space="0" w:color="auto"/>
                                    <w:left w:val="none" w:sz="0" w:space="0" w:color="auto"/>
                                    <w:bottom w:val="none" w:sz="0" w:space="0" w:color="auto"/>
                                    <w:right w:val="none" w:sz="0" w:space="0" w:color="auto"/>
                                  </w:divBdr>
                                </w:div>
                                <w:div w:id="1513373132">
                                  <w:marLeft w:val="0"/>
                                  <w:marRight w:val="0"/>
                                  <w:marTop w:val="0"/>
                                  <w:marBottom w:val="0"/>
                                  <w:divBdr>
                                    <w:top w:val="none" w:sz="0" w:space="0" w:color="auto"/>
                                    <w:left w:val="none" w:sz="0" w:space="0" w:color="auto"/>
                                    <w:bottom w:val="none" w:sz="0" w:space="0" w:color="auto"/>
                                    <w:right w:val="none" w:sz="0" w:space="0" w:color="auto"/>
                                  </w:divBdr>
                                </w:div>
                                <w:div w:id="1534154437">
                                  <w:marLeft w:val="0"/>
                                  <w:marRight w:val="0"/>
                                  <w:marTop w:val="0"/>
                                  <w:marBottom w:val="0"/>
                                  <w:divBdr>
                                    <w:top w:val="none" w:sz="0" w:space="0" w:color="auto"/>
                                    <w:left w:val="none" w:sz="0" w:space="0" w:color="auto"/>
                                    <w:bottom w:val="none" w:sz="0" w:space="0" w:color="auto"/>
                                    <w:right w:val="none" w:sz="0" w:space="0" w:color="auto"/>
                                  </w:divBdr>
                                </w:div>
                                <w:div w:id="1545368758">
                                  <w:marLeft w:val="0"/>
                                  <w:marRight w:val="0"/>
                                  <w:marTop w:val="0"/>
                                  <w:marBottom w:val="0"/>
                                  <w:divBdr>
                                    <w:top w:val="none" w:sz="0" w:space="0" w:color="auto"/>
                                    <w:left w:val="none" w:sz="0" w:space="0" w:color="auto"/>
                                    <w:bottom w:val="none" w:sz="0" w:space="0" w:color="auto"/>
                                    <w:right w:val="none" w:sz="0" w:space="0" w:color="auto"/>
                                  </w:divBdr>
                                </w:div>
                                <w:div w:id="1554465280">
                                  <w:marLeft w:val="0"/>
                                  <w:marRight w:val="0"/>
                                  <w:marTop w:val="0"/>
                                  <w:marBottom w:val="0"/>
                                  <w:divBdr>
                                    <w:top w:val="none" w:sz="0" w:space="0" w:color="auto"/>
                                    <w:left w:val="none" w:sz="0" w:space="0" w:color="auto"/>
                                    <w:bottom w:val="none" w:sz="0" w:space="0" w:color="auto"/>
                                    <w:right w:val="none" w:sz="0" w:space="0" w:color="auto"/>
                                  </w:divBdr>
                                </w:div>
                                <w:div w:id="1593783273">
                                  <w:marLeft w:val="0"/>
                                  <w:marRight w:val="0"/>
                                  <w:marTop w:val="0"/>
                                  <w:marBottom w:val="0"/>
                                  <w:divBdr>
                                    <w:top w:val="none" w:sz="0" w:space="0" w:color="auto"/>
                                    <w:left w:val="none" w:sz="0" w:space="0" w:color="auto"/>
                                    <w:bottom w:val="none" w:sz="0" w:space="0" w:color="auto"/>
                                    <w:right w:val="none" w:sz="0" w:space="0" w:color="auto"/>
                                  </w:divBdr>
                                </w:div>
                                <w:div w:id="1675719558">
                                  <w:marLeft w:val="0"/>
                                  <w:marRight w:val="0"/>
                                  <w:marTop w:val="0"/>
                                  <w:marBottom w:val="0"/>
                                  <w:divBdr>
                                    <w:top w:val="none" w:sz="0" w:space="0" w:color="auto"/>
                                    <w:left w:val="none" w:sz="0" w:space="0" w:color="auto"/>
                                    <w:bottom w:val="none" w:sz="0" w:space="0" w:color="auto"/>
                                    <w:right w:val="none" w:sz="0" w:space="0" w:color="auto"/>
                                  </w:divBdr>
                                </w:div>
                                <w:div w:id="1692952163">
                                  <w:marLeft w:val="0"/>
                                  <w:marRight w:val="0"/>
                                  <w:marTop w:val="0"/>
                                  <w:marBottom w:val="0"/>
                                  <w:divBdr>
                                    <w:top w:val="none" w:sz="0" w:space="0" w:color="auto"/>
                                    <w:left w:val="none" w:sz="0" w:space="0" w:color="auto"/>
                                    <w:bottom w:val="none" w:sz="0" w:space="0" w:color="auto"/>
                                    <w:right w:val="none" w:sz="0" w:space="0" w:color="auto"/>
                                  </w:divBdr>
                                </w:div>
                                <w:div w:id="1694380284">
                                  <w:marLeft w:val="0"/>
                                  <w:marRight w:val="0"/>
                                  <w:marTop w:val="0"/>
                                  <w:marBottom w:val="0"/>
                                  <w:divBdr>
                                    <w:top w:val="none" w:sz="0" w:space="0" w:color="auto"/>
                                    <w:left w:val="none" w:sz="0" w:space="0" w:color="auto"/>
                                    <w:bottom w:val="none" w:sz="0" w:space="0" w:color="auto"/>
                                    <w:right w:val="none" w:sz="0" w:space="0" w:color="auto"/>
                                  </w:divBdr>
                                </w:div>
                                <w:div w:id="1843398324">
                                  <w:marLeft w:val="0"/>
                                  <w:marRight w:val="0"/>
                                  <w:marTop w:val="0"/>
                                  <w:marBottom w:val="0"/>
                                  <w:divBdr>
                                    <w:top w:val="none" w:sz="0" w:space="0" w:color="auto"/>
                                    <w:left w:val="none" w:sz="0" w:space="0" w:color="auto"/>
                                    <w:bottom w:val="none" w:sz="0" w:space="0" w:color="auto"/>
                                    <w:right w:val="none" w:sz="0" w:space="0" w:color="auto"/>
                                  </w:divBdr>
                                </w:div>
                                <w:div w:id="1861157720">
                                  <w:marLeft w:val="0"/>
                                  <w:marRight w:val="0"/>
                                  <w:marTop w:val="0"/>
                                  <w:marBottom w:val="0"/>
                                  <w:divBdr>
                                    <w:top w:val="none" w:sz="0" w:space="0" w:color="auto"/>
                                    <w:left w:val="none" w:sz="0" w:space="0" w:color="auto"/>
                                    <w:bottom w:val="none" w:sz="0" w:space="0" w:color="auto"/>
                                    <w:right w:val="none" w:sz="0" w:space="0" w:color="auto"/>
                                  </w:divBdr>
                                </w:div>
                                <w:div w:id="1888833461">
                                  <w:marLeft w:val="0"/>
                                  <w:marRight w:val="0"/>
                                  <w:marTop w:val="0"/>
                                  <w:marBottom w:val="0"/>
                                  <w:divBdr>
                                    <w:top w:val="none" w:sz="0" w:space="0" w:color="auto"/>
                                    <w:left w:val="none" w:sz="0" w:space="0" w:color="auto"/>
                                    <w:bottom w:val="none" w:sz="0" w:space="0" w:color="auto"/>
                                    <w:right w:val="none" w:sz="0" w:space="0" w:color="auto"/>
                                  </w:divBdr>
                                </w:div>
                                <w:div w:id="1898084966">
                                  <w:marLeft w:val="0"/>
                                  <w:marRight w:val="0"/>
                                  <w:marTop w:val="0"/>
                                  <w:marBottom w:val="0"/>
                                  <w:divBdr>
                                    <w:top w:val="none" w:sz="0" w:space="0" w:color="auto"/>
                                    <w:left w:val="none" w:sz="0" w:space="0" w:color="auto"/>
                                    <w:bottom w:val="none" w:sz="0" w:space="0" w:color="auto"/>
                                    <w:right w:val="none" w:sz="0" w:space="0" w:color="auto"/>
                                  </w:divBdr>
                                </w:div>
                                <w:div w:id="1956131932">
                                  <w:marLeft w:val="0"/>
                                  <w:marRight w:val="0"/>
                                  <w:marTop w:val="0"/>
                                  <w:marBottom w:val="0"/>
                                  <w:divBdr>
                                    <w:top w:val="none" w:sz="0" w:space="0" w:color="auto"/>
                                    <w:left w:val="none" w:sz="0" w:space="0" w:color="auto"/>
                                    <w:bottom w:val="none" w:sz="0" w:space="0" w:color="auto"/>
                                    <w:right w:val="none" w:sz="0" w:space="0" w:color="auto"/>
                                  </w:divBdr>
                                </w:div>
                                <w:div w:id="1996956133">
                                  <w:marLeft w:val="0"/>
                                  <w:marRight w:val="0"/>
                                  <w:marTop w:val="0"/>
                                  <w:marBottom w:val="0"/>
                                  <w:divBdr>
                                    <w:top w:val="none" w:sz="0" w:space="0" w:color="auto"/>
                                    <w:left w:val="none" w:sz="0" w:space="0" w:color="auto"/>
                                    <w:bottom w:val="none" w:sz="0" w:space="0" w:color="auto"/>
                                    <w:right w:val="none" w:sz="0" w:space="0" w:color="auto"/>
                                  </w:divBdr>
                                </w:div>
                                <w:div w:id="2054497375">
                                  <w:marLeft w:val="0"/>
                                  <w:marRight w:val="0"/>
                                  <w:marTop w:val="0"/>
                                  <w:marBottom w:val="0"/>
                                  <w:divBdr>
                                    <w:top w:val="none" w:sz="0" w:space="0" w:color="auto"/>
                                    <w:left w:val="none" w:sz="0" w:space="0" w:color="auto"/>
                                    <w:bottom w:val="none" w:sz="0" w:space="0" w:color="auto"/>
                                    <w:right w:val="none" w:sz="0" w:space="0" w:color="auto"/>
                                  </w:divBdr>
                                </w:div>
                                <w:div w:id="2062634252">
                                  <w:marLeft w:val="0"/>
                                  <w:marRight w:val="0"/>
                                  <w:marTop w:val="0"/>
                                  <w:marBottom w:val="0"/>
                                  <w:divBdr>
                                    <w:top w:val="none" w:sz="0" w:space="0" w:color="auto"/>
                                    <w:left w:val="none" w:sz="0" w:space="0" w:color="auto"/>
                                    <w:bottom w:val="none" w:sz="0" w:space="0" w:color="auto"/>
                                    <w:right w:val="none" w:sz="0" w:space="0" w:color="auto"/>
                                  </w:divBdr>
                                </w:div>
                                <w:div w:id="2106728138">
                                  <w:marLeft w:val="0"/>
                                  <w:marRight w:val="0"/>
                                  <w:marTop w:val="0"/>
                                  <w:marBottom w:val="0"/>
                                  <w:divBdr>
                                    <w:top w:val="none" w:sz="0" w:space="0" w:color="auto"/>
                                    <w:left w:val="none" w:sz="0" w:space="0" w:color="auto"/>
                                    <w:bottom w:val="none" w:sz="0" w:space="0" w:color="auto"/>
                                    <w:right w:val="none" w:sz="0" w:space="0" w:color="auto"/>
                                  </w:divBdr>
                                </w:div>
                                <w:div w:id="2130856801">
                                  <w:marLeft w:val="0"/>
                                  <w:marRight w:val="0"/>
                                  <w:marTop w:val="0"/>
                                  <w:marBottom w:val="0"/>
                                  <w:divBdr>
                                    <w:top w:val="none" w:sz="0" w:space="0" w:color="auto"/>
                                    <w:left w:val="none" w:sz="0" w:space="0" w:color="auto"/>
                                    <w:bottom w:val="none" w:sz="0" w:space="0" w:color="auto"/>
                                    <w:right w:val="none" w:sz="0" w:space="0" w:color="auto"/>
                                  </w:divBdr>
                                </w:div>
                                <w:div w:id="213158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161218">
                          <w:marLeft w:val="0"/>
                          <w:marRight w:val="0"/>
                          <w:marTop w:val="0"/>
                          <w:marBottom w:val="0"/>
                          <w:divBdr>
                            <w:top w:val="none" w:sz="0" w:space="0" w:color="auto"/>
                            <w:left w:val="none" w:sz="0" w:space="0" w:color="auto"/>
                            <w:bottom w:val="none" w:sz="0" w:space="0" w:color="auto"/>
                            <w:right w:val="none" w:sz="0" w:space="0" w:color="auto"/>
                          </w:divBdr>
                          <w:divsChild>
                            <w:div w:id="1590894362">
                              <w:marLeft w:val="0"/>
                              <w:marRight w:val="0"/>
                              <w:marTop w:val="0"/>
                              <w:marBottom w:val="0"/>
                              <w:divBdr>
                                <w:top w:val="none" w:sz="0" w:space="0" w:color="auto"/>
                                <w:left w:val="none" w:sz="0" w:space="0" w:color="auto"/>
                                <w:bottom w:val="none" w:sz="0" w:space="0" w:color="auto"/>
                                <w:right w:val="none" w:sz="0" w:space="0" w:color="auto"/>
                              </w:divBdr>
                              <w:divsChild>
                                <w:div w:id="17977091">
                                  <w:marLeft w:val="0"/>
                                  <w:marRight w:val="0"/>
                                  <w:marTop w:val="0"/>
                                  <w:marBottom w:val="0"/>
                                  <w:divBdr>
                                    <w:top w:val="none" w:sz="0" w:space="0" w:color="auto"/>
                                    <w:left w:val="none" w:sz="0" w:space="0" w:color="auto"/>
                                    <w:bottom w:val="none" w:sz="0" w:space="0" w:color="auto"/>
                                    <w:right w:val="none" w:sz="0" w:space="0" w:color="auto"/>
                                  </w:divBdr>
                                </w:div>
                                <w:div w:id="24522297">
                                  <w:marLeft w:val="0"/>
                                  <w:marRight w:val="0"/>
                                  <w:marTop w:val="0"/>
                                  <w:marBottom w:val="0"/>
                                  <w:divBdr>
                                    <w:top w:val="none" w:sz="0" w:space="0" w:color="auto"/>
                                    <w:left w:val="none" w:sz="0" w:space="0" w:color="auto"/>
                                    <w:bottom w:val="none" w:sz="0" w:space="0" w:color="auto"/>
                                    <w:right w:val="none" w:sz="0" w:space="0" w:color="auto"/>
                                  </w:divBdr>
                                </w:div>
                                <w:div w:id="75637517">
                                  <w:marLeft w:val="0"/>
                                  <w:marRight w:val="0"/>
                                  <w:marTop w:val="0"/>
                                  <w:marBottom w:val="0"/>
                                  <w:divBdr>
                                    <w:top w:val="none" w:sz="0" w:space="0" w:color="auto"/>
                                    <w:left w:val="none" w:sz="0" w:space="0" w:color="auto"/>
                                    <w:bottom w:val="none" w:sz="0" w:space="0" w:color="auto"/>
                                    <w:right w:val="none" w:sz="0" w:space="0" w:color="auto"/>
                                  </w:divBdr>
                                </w:div>
                                <w:div w:id="104275667">
                                  <w:marLeft w:val="0"/>
                                  <w:marRight w:val="0"/>
                                  <w:marTop w:val="0"/>
                                  <w:marBottom w:val="0"/>
                                  <w:divBdr>
                                    <w:top w:val="none" w:sz="0" w:space="0" w:color="auto"/>
                                    <w:left w:val="none" w:sz="0" w:space="0" w:color="auto"/>
                                    <w:bottom w:val="none" w:sz="0" w:space="0" w:color="auto"/>
                                    <w:right w:val="none" w:sz="0" w:space="0" w:color="auto"/>
                                  </w:divBdr>
                                </w:div>
                                <w:div w:id="138151395">
                                  <w:marLeft w:val="0"/>
                                  <w:marRight w:val="0"/>
                                  <w:marTop w:val="0"/>
                                  <w:marBottom w:val="0"/>
                                  <w:divBdr>
                                    <w:top w:val="none" w:sz="0" w:space="0" w:color="auto"/>
                                    <w:left w:val="none" w:sz="0" w:space="0" w:color="auto"/>
                                    <w:bottom w:val="none" w:sz="0" w:space="0" w:color="auto"/>
                                    <w:right w:val="none" w:sz="0" w:space="0" w:color="auto"/>
                                  </w:divBdr>
                                </w:div>
                                <w:div w:id="399138312">
                                  <w:marLeft w:val="0"/>
                                  <w:marRight w:val="0"/>
                                  <w:marTop w:val="0"/>
                                  <w:marBottom w:val="0"/>
                                  <w:divBdr>
                                    <w:top w:val="none" w:sz="0" w:space="0" w:color="auto"/>
                                    <w:left w:val="none" w:sz="0" w:space="0" w:color="auto"/>
                                    <w:bottom w:val="none" w:sz="0" w:space="0" w:color="auto"/>
                                    <w:right w:val="none" w:sz="0" w:space="0" w:color="auto"/>
                                  </w:divBdr>
                                </w:div>
                                <w:div w:id="514655979">
                                  <w:marLeft w:val="0"/>
                                  <w:marRight w:val="0"/>
                                  <w:marTop w:val="0"/>
                                  <w:marBottom w:val="0"/>
                                  <w:divBdr>
                                    <w:top w:val="none" w:sz="0" w:space="0" w:color="auto"/>
                                    <w:left w:val="none" w:sz="0" w:space="0" w:color="auto"/>
                                    <w:bottom w:val="none" w:sz="0" w:space="0" w:color="auto"/>
                                    <w:right w:val="none" w:sz="0" w:space="0" w:color="auto"/>
                                  </w:divBdr>
                                </w:div>
                                <w:div w:id="568344915">
                                  <w:marLeft w:val="0"/>
                                  <w:marRight w:val="0"/>
                                  <w:marTop w:val="0"/>
                                  <w:marBottom w:val="0"/>
                                  <w:divBdr>
                                    <w:top w:val="none" w:sz="0" w:space="0" w:color="auto"/>
                                    <w:left w:val="none" w:sz="0" w:space="0" w:color="auto"/>
                                    <w:bottom w:val="none" w:sz="0" w:space="0" w:color="auto"/>
                                    <w:right w:val="none" w:sz="0" w:space="0" w:color="auto"/>
                                  </w:divBdr>
                                </w:div>
                                <w:div w:id="578683096">
                                  <w:marLeft w:val="0"/>
                                  <w:marRight w:val="0"/>
                                  <w:marTop w:val="0"/>
                                  <w:marBottom w:val="0"/>
                                  <w:divBdr>
                                    <w:top w:val="none" w:sz="0" w:space="0" w:color="auto"/>
                                    <w:left w:val="none" w:sz="0" w:space="0" w:color="auto"/>
                                    <w:bottom w:val="none" w:sz="0" w:space="0" w:color="auto"/>
                                    <w:right w:val="none" w:sz="0" w:space="0" w:color="auto"/>
                                  </w:divBdr>
                                </w:div>
                                <w:div w:id="661129363">
                                  <w:marLeft w:val="0"/>
                                  <w:marRight w:val="0"/>
                                  <w:marTop w:val="0"/>
                                  <w:marBottom w:val="0"/>
                                  <w:divBdr>
                                    <w:top w:val="none" w:sz="0" w:space="0" w:color="auto"/>
                                    <w:left w:val="none" w:sz="0" w:space="0" w:color="auto"/>
                                    <w:bottom w:val="none" w:sz="0" w:space="0" w:color="auto"/>
                                    <w:right w:val="none" w:sz="0" w:space="0" w:color="auto"/>
                                  </w:divBdr>
                                </w:div>
                                <w:div w:id="701787895">
                                  <w:marLeft w:val="0"/>
                                  <w:marRight w:val="0"/>
                                  <w:marTop w:val="0"/>
                                  <w:marBottom w:val="0"/>
                                  <w:divBdr>
                                    <w:top w:val="none" w:sz="0" w:space="0" w:color="auto"/>
                                    <w:left w:val="none" w:sz="0" w:space="0" w:color="auto"/>
                                    <w:bottom w:val="none" w:sz="0" w:space="0" w:color="auto"/>
                                    <w:right w:val="none" w:sz="0" w:space="0" w:color="auto"/>
                                  </w:divBdr>
                                </w:div>
                                <w:div w:id="752513990">
                                  <w:marLeft w:val="0"/>
                                  <w:marRight w:val="0"/>
                                  <w:marTop w:val="0"/>
                                  <w:marBottom w:val="0"/>
                                  <w:divBdr>
                                    <w:top w:val="none" w:sz="0" w:space="0" w:color="auto"/>
                                    <w:left w:val="none" w:sz="0" w:space="0" w:color="auto"/>
                                    <w:bottom w:val="none" w:sz="0" w:space="0" w:color="auto"/>
                                    <w:right w:val="none" w:sz="0" w:space="0" w:color="auto"/>
                                  </w:divBdr>
                                </w:div>
                                <w:div w:id="766314922">
                                  <w:marLeft w:val="0"/>
                                  <w:marRight w:val="0"/>
                                  <w:marTop w:val="0"/>
                                  <w:marBottom w:val="0"/>
                                  <w:divBdr>
                                    <w:top w:val="none" w:sz="0" w:space="0" w:color="auto"/>
                                    <w:left w:val="none" w:sz="0" w:space="0" w:color="auto"/>
                                    <w:bottom w:val="none" w:sz="0" w:space="0" w:color="auto"/>
                                    <w:right w:val="none" w:sz="0" w:space="0" w:color="auto"/>
                                  </w:divBdr>
                                </w:div>
                                <w:div w:id="791939503">
                                  <w:marLeft w:val="0"/>
                                  <w:marRight w:val="0"/>
                                  <w:marTop w:val="0"/>
                                  <w:marBottom w:val="0"/>
                                  <w:divBdr>
                                    <w:top w:val="none" w:sz="0" w:space="0" w:color="auto"/>
                                    <w:left w:val="none" w:sz="0" w:space="0" w:color="auto"/>
                                    <w:bottom w:val="none" w:sz="0" w:space="0" w:color="auto"/>
                                    <w:right w:val="none" w:sz="0" w:space="0" w:color="auto"/>
                                  </w:divBdr>
                                </w:div>
                                <w:div w:id="809205701">
                                  <w:marLeft w:val="0"/>
                                  <w:marRight w:val="0"/>
                                  <w:marTop w:val="0"/>
                                  <w:marBottom w:val="0"/>
                                  <w:divBdr>
                                    <w:top w:val="none" w:sz="0" w:space="0" w:color="auto"/>
                                    <w:left w:val="none" w:sz="0" w:space="0" w:color="auto"/>
                                    <w:bottom w:val="none" w:sz="0" w:space="0" w:color="auto"/>
                                    <w:right w:val="none" w:sz="0" w:space="0" w:color="auto"/>
                                  </w:divBdr>
                                </w:div>
                                <w:div w:id="868831754">
                                  <w:marLeft w:val="0"/>
                                  <w:marRight w:val="0"/>
                                  <w:marTop w:val="0"/>
                                  <w:marBottom w:val="0"/>
                                  <w:divBdr>
                                    <w:top w:val="none" w:sz="0" w:space="0" w:color="auto"/>
                                    <w:left w:val="none" w:sz="0" w:space="0" w:color="auto"/>
                                    <w:bottom w:val="none" w:sz="0" w:space="0" w:color="auto"/>
                                    <w:right w:val="none" w:sz="0" w:space="0" w:color="auto"/>
                                  </w:divBdr>
                                </w:div>
                                <w:div w:id="1038243627">
                                  <w:marLeft w:val="0"/>
                                  <w:marRight w:val="0"/>
                                  <w:marTop w:val="0"/>
                                  <w:marBottom w:val="0"/>
                                  <w:divBdr>
                                    <w:top w:val="none" w:sz="0" w:space="0" w:color="auto"/>
                                    <w:left w:val="none" w:sz="0" w:space="0" w:color="auto"/>
                                    <w:bottom w:val="none" w:sz="0" w:space="0" w:color="auto"/>
                                    <w:right w:val="none" w:sz="0" w:space="0" w:color="auto"/>
                                  </w:divBdr>
                                </w:div>
                                <w:div w:id="1061976634">
                                  <w:marLeft w:val="0"/>
                                  <w:marRight w:val="0"/>
                                  <w:marTop w:val="0"/>
                                  <w:marBottom w:val="0"/>
                                  <w:divBdr>
                                    <w:top w:val="none" w:sz="0" w:space="0" w:color="auto"/>
                                    <w:left w:val="none" w:sz="0" w:space="0" w:color="auto"/>
                                    <w:bottom w:val="none" w:sz="0" w:space="0" w:color="auto"/>
                                    <w:right w:val="none" w:sz="0" w:space="0" w:color="auto"/>
                                  </w:divBdr>
                                </w:div>
                                <w:div w:id="1140028664">
                                  <w:marLeft w:val="0"/>
                                  <w:marRight w:val="0"/>
                                  <w:marTop w:val="0"/>
                                  <w:marBottom w:val="0"/>
                                  <w:divBdr>
                                    <w:top w:val="none" w:sz="0" w:space="0" w:color="auto"/>
                                    <w:left w:val="none" w:sz="0" w:space="0" w:color="auto"/>
                                    <w:bottom w:val="none" w:sz="0" w:space="0" w:color="auto"/>
                                    <w:right w:val="none" w:sz="0" w:space="0" w:color="auto"/>
                                  </w:divBdr>
                                </w:div>
                                <w:div w:id="1141728682">
                                  <w:marLeft w:val="0"/>
                                  <w:marRight w:val="0"/>
                                  <w:marTop w:val="0"/>
                                  <w:marBottom w:val="0"/>
                                  <w:divBdr>
                                    <w:top w:val="none" w:sz="0" w:space="0" w:color="auto"/>
                                    <w:left w:val="none" w:sz="0" w:space="0" w:color="auto"/>
                                    <w:bottom w:val="none" w:sz="0" w:space="0" w:color="auto"/>
                                    <w:right w:val="none" w:sz="0" w:space="0" w:color="auto"/>
                                  </w:divBdr>
                                </w:div>
                                <w:div w:id="1211651393">
                                  <w:marLeft w:val="0"/>
                                  <w:marRight w:val="0"/>
                                  <w:marTop w:val="0"/>
                                  <w:marBottom w:val="0"/>
                                  <w:divBdr>
                                    <w:top w:val="none" w:sz="0" w:space="0" w:color="auto"/>
                                    <w:left w:val="none" w:sz="0" w:space="0" w:color="auto"/>
                                    <w:bottom w:val="none" w:sz="0" w:space="0" w:color="auto"/>
                                    <w:right w:val="none" w:sz="0" w:space="0" w:color="auto"/>
                                  </w:divBdr>
                                </w:div>
                                <w:div w:id="1213689413">
                                  <w:marLeft w:val="0"/>
                                  <w:marRight w:val="0"/>
                                  <w:marTop w:val="0"/>
                                  <w:marBottom w:val="0"/>
                                  <w:divBdr>
                                    <w:top w:val="none" w:sz="0" w:space="0" w:color="auto"/>
                                    <w:left w:val="none" w:sz="0" w:space="0" w:color="auto"/>
                                    <w:bottom w:val="none" w:sz="0" w:space="0" w:color="auto"/>
                                    <w:right w:val="none" w:sz="0" w:space="0" w:color="auto"/>
                                  </w:divBdr>
                                </w:div>
                                <w:div w:id="1317342130">
                                  <w:marLeft w:val="0"/>
                                  <w:marRight w:val="0"/>
                                  <w:marTop w:val="0"/>
                                  <w:marBottom w:val="0"/>
                                  <w:divBdr>
                                    <w:top w:val="none" w:sz="0" w:space="0" w:color="auto"/>
                                    <w:left w:val="none" w:sz="0" w:space="0" w:color="auto"/>
                                    <w:bottom w:val="none" w:sz="0" w:space="0" w:color="auto"/>
                                    <w:right w:val="none" w:sz="0" w:space="0" w:color="auto"/>
                                  </w:divBdr>
                                </w:div>
                                <w:div w:id="1431395080">
                                  <w:marLeft w:val="0"/>
                                  <w:marRight w:val="0"/>
                                  <w:marTop w:val="0"/>
                                  <w:marBottom w:val="0"/>
                                  <w:divBdr>
                                    <w:top w:val="none" w:sz="0" w:space="0" w:color="auto"/>
                                    <w:left w:val="none" w:sz="0" w:space="0" w:color="auto"/>
                                    <w:bottom w:val="none" w:sz="0" w:space="0" w:color="auto"/>
                                    <w:right w:val="none" w:sz="0" w:space="0" w:color="auto"/>
                                  </w:divBdr>
                                </w:div>
                                <w:div w:id="1435399363">
                                  <w:marLeft w:val="0"/>
                                  <w:marRight w:val="0"/>
                                  <w:marTop w:val="0"/>
                                  <w:marBottom w:val="0"/>
                                  <w:divBdr>
                                    <w:top w:val="none" w:sz="0" w:space="0" w:color="auto"/>
                                    <w:left w:val="none" w:sz="0" w:space="0" w:color="auto"/>
                                    <w:bottom w:val="none" w:sz="0" w:space="0" w:color="auto"/>
                                    <w:right w:val="none" w:sz="0" w:space="0" w:color="auto"/>
                                  </w:divBdr>
                                </w:div>
                                <w:div w:id="1504083919">
                                  <w:marLeft w:val="0"/>
                                  <w:marRight w:val="0"/>
                                  <w:marTop w:val="0"/>
                                  <w:marBottom w:val="0"/>
                                  <w:divBdr>
                                    <w:top w:val="none" w:sz="0" w:space="0" w:color="auto"/>
                                    <w:left w:val="none" w:sz="0" w:space="0" w:color="auto"/>
                                    <w:bottom w:val="none" w:sz="0" w:space="0" w:color="auto"/>
                                    <w:right w:val="none" w:sz="0" w:space="0" w:color="auto"/>
                                  </w:divBdr>
                                </w:div>
                                <w:div w:id="1521309149">
                                  <w:marLeft w:val="0"/>
                                  <w:marRight w:val="0"/>
                                  <w:marTop w:val="0"/>
                                  <w:marBottom w:val="0"/>
                                  <w:divBdr>
                                    <w:top w:val="none" w:sz="0" w:space="0" w:color="auto"/>
                                    <w:left w:val="none" w:sz="0" w:space="0" w:color="auto"/>
                                    <w:bottom w:val="none" w:sz="0" w:space="0" w:color="auto"/>
                                    <w:right w:val="none" w:sz="0" w:space="0" w:color="auto"/>
                                  </w:divBdr>
                                </w:div>
                                <w:div w:id="1552691449">
                                  <w:marLeft w:val="0"/>
                                  <w:marRight w:val="0"/>
                                  <w:marTop w:val="0"/>
                                  <w:marBottom w:val="0"/>
                                  <w:divBdr>
                                    <w:top w:val="none" w:sz="0" w:space="0" w:color="auto"/>
                                    <w:left w:val="none" w:sz="0" w:space="0" w:color="auto"/>
                                    <w:bottom w:val="none" w:sz="0" w:space="0" w:color="auto"/>
                                    <w:right w:val="none" w:sz="0" w:space="0" w:color="auto"/>
                                  </w:divBdr>
                                </w:div>
                                <w:div w:id="1592817967">
                                  <w:marLeft w:val="0"/>
                                  <w:marRight w:val="0"/>
                                  <w:marTop w:val="0"/>
                                  <w:marBottom w:val="0"/>
                                  <w:divBdr>
                                    <w:top w:val="none" w:sz="0" w:space="0" w:color="auto"/>
                                    <w:left w:val="none" w:sz="0" w:space="0" w:color="auto"/>
                                    <w:bottom w:val="none" w:sz="0" w:space="0" w:color="auto"/>
                                    <w:right w:val="none" w:sz="0" w:space="0" w:color="auto"/>
                                  </w:divBdr>
                                </w:div>
                                <w:div w:id="1749577090">
                                  <w:marLeft w:val="0"/>
                                  <w:marRight w:val="0"/>
                                  <w:marTop w:val="0"/>
                                  <w:marBottom w:val="0"/>
                                  <w:divBdr>
                                    <w:top w:val="none" w:sz="0" w:space="0" w:color="auto"/>
                                    <w:left w:val="none" w:sz="0" w:space="0" w:color="auto"/>
                                    <w:bottom w:val="none" w:sz="0" w:space="0" w:color="auto"/>
                                    <w:right w:val="none" w:sz="0" w:space="0" w:color="auto"/>
                                  </w:divBdr>
                                </w:div>
                                <w:div w:id="1795905528">
                                  <w:marLeft w:val="0"/>
                                  <w:marRight w:val="0"/>
                                  <w:marTop w:val="0"/>
                                  <w:marBottom w:val="0"/>
                                  <w:divBdr>
                                    <w:top w:val="none" w:sz="0" w:space="0" w:color="auto"/>
                                    <w:left w:val="none" w:sz="0" w:space="0" w:color="auto"/>
                                    <w:bottom w:val="none" w:sz="0" w:space="0" w:color="auto"/>
                                    <w:right w:val="none" w:sz="0" w:space="0" w:color="auto"/>
                                  </w:divBdr>
                                </w:div>
                                <w:div w:id="1837526922">
                                  <w:marLeft w:val="0"/>
                                  <w:marRight w:val="0"/>
                                  <w:marTop w:val="0"/>
                                  <w:marBottom w:val="0"/>
                                  <w:divBdr>
                                    <w:top w:val="none" w:sz="0" w:space="0" w:color="auto"/>
                                    <w:left w:val="none" w:sz="0" w:space="0" w:color="auto"/>
                                    <w:bottom w:val="none" w:sz="0" w:space="0" w:color="auto"/>
                                    <w:right w:val="none" w:sz="0" w:space="0" w:color="auto"/>
                                  </w:divBdr>
                                </w:div>
                                <w:div w:id="1857963558">
                                  <w:marLeft w:val="0"/>
                                  <w:marRight w:val="0"/>
                                  <w:marTop w:val="0"/>
                                  <w:marBottom w:val="0"/>
                                  <w:divBdr>
                                    <w:top w:val="none" w:sz="0" w:space="0" w:color="auto"/>
                                    <w:left w:val="none" w:sz="0" w:space="0" w:color="auto"/>
                                    <w:bottom w:val="none" w:sz="0" w:space="0" w:color="auto"/>
                                    <w:right w:val="none" w:sz="0" w:space="0" w:color="auto"/>
                                  </w:divBdr>
                                </w:div>
                                <w:div w:id="1899708567">
                                  <w:marLeft w:val="0"/>
                                  <w:marRight w:val="0"/>
                                  <w:marTop w:val="0"/>
                                  <w:marBottom w:val="0"/>
                                  <w:divBdr>
                                    <w:top w:val="none" w:sz="0" w:space="0" w:color="auto"/>
                                    <w:left w:val="none" w:sz="0" w:space="0" w:color="auto"/>
                                    <w:bottom w:val="none" w:sz="0" w:space="0" w:color="auto"/>
                                    <w:right w:val="none" w:sz="0" w:space="0" w:color="auto"/>
                                  </w:divBdr>
                                </w:div>
                                <w:div w:id="1981229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145243">
                          <w:marLeft w:val="0"/>
                          <w:marRight w:val="0"/>
                          <w:marTop w:val="0"/>
                          <w:marBottom w:val="0"/>
                          <w:divBdr>
                            <w:top w:val="none" w:sz="0" w:space="0" w:color="auto"/>
                            <w:left w:val="none" w:sz="0" w:space="0" w:color="auto"/>
                            <w:bottom w:val="none" w:sz="0" w:space="0" w:color="auto"/>
                            <w:right w:val="none" w:sz="0" w:space="0" w:color="auto"/>
                          </w:divBdr>
                          <w:divsChild>
                            <w:div w:id="1578779819">
                              <w:marLeft w:val="0"/>
                              <w:marRight w:val="0"/>
                              <w:marTop w:val="0"/>
                              <w:marBottom w:val="0"/>
                              <w:divBdr>
                                <w:top w:val="none" w:sz="0" w:space="0" w:color="auto"/>
                                <w:left w:val="none" w:sz="0" w:space="0" w:color="auto"/>
                                <w:bottom w:val="none" w:sz="0" w:space="0" w:color="auto"/>
                                <w:right w:val="none" w:sz="0" w:space="0" w:color="auto"/>
                              </w:divBdr>
                              <w:divsChild>
                                <w:div w:id="64955197">
                                  <w:marLeft w:val="0"/>
                                  <w:marRight w:val="0"/>
                                  <w:marTop w:val="0"/>
                                  <w:marBottom w:val="0"/>
                                  <w:divBdr>
                                    <w:top w:val="none" w:sz="0" w:space="0" w:color="auto"/>
                                    <w:left w:val="none" w:sz="0" w:space="0" w:color="auto"/>
                                    <w:bottom w:val="none" w:sz="0" w:space="0" w:color="auto"/>
                                    <w:right w:val="none" w:sz="0" w:space="0" w:color="auto"/>
                                  </w:divBdr>
                                </w:div>
                                <w:div w:id="67462406">
                                  <w:marLeft w:val="0"/>
                                  <w:marRight w:val="0"/>
                                  <w:marTop w:val="0"/>
                                  <w:marBottom w:val="0"/>
                                  <w:divBdr>
                                    <w:top w:val="none" w:sz="0" w:space="0" w:color="auto"/>
                                    <w:left w:val="none" w:sz="0" w:space="0" w:color="auto"/>
                                    <w:bottom w:val="none" w:sz="0" w:space="0" w:color="auto"/>
                                    <w:right w:val="none" w:sz="0" w:space="0" w:color="auto"/>
                                  </w:divBdr>
                                </w:div>
                                <w:div w:id="91126854">
                                  <w:marLeft w:val="0"/>
                                  <w:marRight w:val="0"/>
                                  <w:marTop w:val="0"/>
                                  <w:marBottom w:val="0"/>
                                  <w:divBdr>
                                    <w:top w:val="none" w:sz="0" w:space="0" w:color="auto"/>
                                    <w:left w:val="none" w:sz="0" w:space="0" w:color="auto"/>
                                    <w:bottom w:val="none" w:sz="0" w:space="0" w:color="auto"/>
                                    <w:right w:val="none" w:sz="0" w:space="0" w:color="auto"/>
                                  </w:divBdr>
                                </w:div>
                                <w:div w:id="135800599">
                                  <w:marLeft w:val="0"/>
                                  <w:marRight w:val="0"/>
                                  <w:marTop w:val="0"/>
                                  <w:marBottom w:val="0"/>
                                  <w:divBdr>
                                    <w:top w:val="none" w:sz="0" w:space="0" w:color="auto"/>
                                    <w:left w:val="none" w:sz="0" w:space="0" w:color="auto"/>
                                    <w:bottom w:val="none" w:sz="0" w:space="0" w:color="auto"/>
                                    <w:right w:val="none" w:sz="0" w:space="0" w:color="auto"/>
                                  </w:divBdr>
                                </w:div>
                                <w:div w:id="140464817">
                                  <w:marLeft w:val="0"/>
                                  <w:marRight w:val="0"/>
                                  <w:marTop w:val="0"/>
                                  <w:marBottom w:val="0"/>
                                  <w:divBdr>
                                    <w:top w:val="none" w:sz="0" w:space="0" w:color="auto"/>
                                    <w:left w:val="none" w:sz="0" w:space="0" w:color="auto"/>
                                    <w:bottom w:val="none" w:sz="0" w:space="0" w:color="auto"/>
                                    <w:right w:val="none" w:sz="0" w:space="0" w:color="auto"/>
                                  </w:divBdr>
                                </w:div>
                                <w:div w:id="185336853">
                                  <w:marLeft w:val="0"/>
                                  <w:marRight w:val="0"/>
                                  <w:marTop w:val="0"/>
                                  <w:marBottom w:val="0"/>
                                  <w:divBdr>
                                    <w:top w:val="none" w:sz="0" w:space="0" w:color="auto"/>
                                    <w:left w:val="none" w:sz="0" w:space="0" w:color="auto"/>
                                    <w:bottom w:val="none" w:sz="0" w:space="0" w:color="auto"/>
                                    <w:right w:val="none" w:sz="0" w:space="0" w:color="auto"/>
                                  </w:divBdr>
                                </w:div>
                                <w:div w:id="242420902">
                                  <w:marLeft w:val="0"/>
                                  <w:marRight w:val="0"/>
                                  <w:marTop w:val="0"/>
                                  <w:marBottom w:val="0"/>
                                  <w:divBdr>
                                    <w:top w:val="none" w:sz="0" w:space="0" w:color="auto"/>
                                    <w:left w:val="none" w:sz="0" w:space="0" w:color="auto"/>
                                    <w:bottom w:val="none" w:sz="0" w:space="0" w:color="auto"/>
                                    <w:right w:val="none" w:sz="0" w:space="0" w:color="auto"/>
                                  </w:divBdr>
                                </w:div>
                                <w:div w:id="253904752">
                                  <w:marLeft w:val="0"/>
                                  <w:marRight w:val="0"/>
                                  <w:marTop w:val="0"/>
                                  <w:marBottom w:val="0"/>
                                  <w:divBdr>
                                    <w:top w:val="none" w:sz="0" w:space="0" w:color="auto"/>
                                    <w:left w:val="none" w:sz="0" w:space="0" w:color="auto"/>
                                    <w:bottom w:val="none" w:sz="0" w:space="0" w:color="auto"/>
                                    <w:right w:val="none" w:sz="0" w:space="0" w:color="auto"/>
                                  </w:divBdr>
                                </w:div>
                                <w:div w:id="258225079">
                                  <w:marLeft w:val="0"/>
                                  <w:marRight w:val="0"/>
                                  <w:marTop w:val="0"/>
                                  <w:marBottom w:val="0"/>
                                  <w:divBdr>
                                    <w:top w:val="none" w:sz="0" w:space="0" w:color="auto"/>
                                    <w:left w:val="none" w:sz="0" w:space="0" w:color="auto"/>
                                    <w:bottom w:val="none" w:sz="0" w:space="0" w:color="auto"/>
                                    <w:right w:val="none" w:sz="0" w:space="0" w:color="auto"/>
                                  </w:divBdr>
                                </w:div>
                                <w:div w:id="351340712">
                                  <w:marLeft w:val="0"/>
                                  <w:marRight w:val="0"/>
                                  <w:marTop w:val="0"/>
                                  <w:marBottom w:val="0"/>
                                  <w:divBdr>
                                    <w:top w:val="none" w:sz="0" w:space="0" w:color="auto"/>
                                    <w:left w:val="none" w:sz="0" w:space="0" w:color="auto"/>
                                    <w:bottom w:val="none" w:sz="0" w:space="0" w:color="auto"/>
                                    <w:right w:val="none" w:sz="0" w:space="0" w:color="auto"/>
                                  </w:divBdr>
                                </w:div>
                                <w:div w:id="458686727">
                                  <w:marLeft w:val="0"/>
                                  <w:marRight w:val="0"/>
                                  <w:marTop w:val="0"/>
                                  <w:marBottom w:val="0"/>
                                  <w:divBdr>
                                    <w:top w:val="none" w:sz="0" w:space="0" w:color="auto"/>
                                    <w:left w:val="none" w:sz="0" w:space="0" w:color="auto"/>
                                    <w:bottom w:val="none" w:sz="0" w:space="0" w:color="auto"/>
                                    <w:right w:val="none" w:sz="0" w:space="0" w:color="auto"/>
                                  </w:divBdr>
                                </w:div>
                                <w:div w:id="485785053">
                                  <w:marLeft w:val="0"/>
                                  <w:marRight w:val="0"/>
                                  <w:marTop w:val="0"/>
                                  <w:marBottom w:val="0"/>
                                  <w:divBdr>
                                    <w:top w:val="none" w:sz="0" w:space="0" w:color="auto"/>
                                    <w:left w:val="none" w:sz="0" w:space="0" w:color="auto"/>
                                    <w:bottom w:val="none" w:sz="0" w:space="0" w:color="auto"/>
                                    <w:right w:val="none" w:sz="0" w:space="0" w:color="auto"/>
                                  </w:divBdr>
                                </w:div>
                                <w:div w:id="512109027">
                                  <w:marLeft w:val="0"/>
                                  <w:marRight w:val="0"/>
                                  <w:marTop w:val="0"/>
                                  <w:marBottom w:val="0"/>
                                  <w:divBdr>
                                    <w:top w:val="none" w:sz="0" w:space="0" w:color="auto"/>
                                    <w:left w:val="none" w:sz="0" w:space="0" w:color="auto"/>
                                    <w:bottom w:val="none" w:sz="0" w:space="0" w:color="auto"/>
                                    <w:right w:val="none" w:sz="0" w:space="0" w:color="auto"/>
                                  </w:divBdr>
                                </w:div>
                                <w:div w:id="621301739">
                                  <w:marLeft w:val="0"/>
                                  <w:marRight w:val="0"/>
                                  <w:marTop w:val="0"/>
                                  <w:marBottom w:val="0"/>
                                  <w:divBdr>
                                    <w:top w:val="none" w:sz="0" w:space="0" w:color="auto"/>
                                    <w:left w:val="none" w:sz="0" w:space="0" w:color="auto"/>
                                    <w:bottom w:val="none" w:sz="0" w:space="0" w:color="auto"/>
                                    <w:right w:val="none" w:sz="0" w:space="0" w:color="auto"/>
                                  </w:divBdr>
                                </w:div>
                                <w:div w:id="652760876">
                                  <w:marLeft w:val="0"/>
                                  <w:marRight w:val="0"/>
                                  <w:marTop w:val="0"/>
                                  <w:marBottom w:val="0"/>
                                  <w:divBdr>
                                    <w:top w:val="none" w:sz="0" w:space="0" w:color="auto"/>
                                    <w:left w:val="none" w:sz="0" w:space="0" w:color="auto"/>
                                    <w:bottom w:val="none" w:sz="0" w:space="0" w:color="auto"/>
                                    <w:right w:val="none" w:sz="0" w:space="0" w:color="auto"/>
                                  </w:divBdr>
                                </w:div>
                                <w:div w:id="654063826">
                                  <w:marLeft w:val="0"/>
                                  <w:marRight w:val="0"/>
                                  <w:marTop w:val="0"/>
                                  <w:marBottom w:val="0"/>
                                  <w:divBdr>
                                    <w:top w:val="none" w:sz="0" w:space="0" w:color="auto"/>
                                    <w:left w:val="none" w:sz="0" w:space="0" w:color="auto"/>
                                    <w:bottom w:val="none" w:sz="0" w:space="0" w:color="auto"/>
                                    <w:right w:val="none" w:sz="0" w:space="0" w:color="auto"/>
                                  </w:divBdr>
                                </w:div>
                                <w:div w:id="654140336">
                                  <w:marLeft w:val="0"/>
                                  <w:marRight w:val="0"/>
                                  <w:marTop w:val="0"/>
                                  <w:marBottom w:val="0"/>
                                  <w:divBdr>
                                    <w:top w:val="none" w:sz="0" w:space="0" w:color="auto"/>
                                    <w:left w:val="none" w:sz="0" w:space="0" w:color="auto"/>
                                    <w:bottom w:val="none" w:sz="0" w:space="0" w:color="auto"/>
                                    <w:right w:val="none" w:sz="0" w:space="0" w:color="auto"/>
                                  </w:divBdr>
                                </w:div>
                                <w:div w:id="686558488">
                                  <w:marLeft w:val="0"/>
                                  <w:marRight w:val="0"/>
                                  <w:marTop w:val="0"/>
                                  <w:marBottom w:val="0"/>
                                  <w:divBdr>
                                    <w:top w:val="none" w:sz="0" w:space="0" w:color="auto"/>
                                    <w:left w:val="none" w:sz="0" w:space="0" w:color="auto"/>
                                    <w:bottom w:val="none" w:sz="0" w:space="0" w:color="auto"/>
                                    <w:right w:val="none" w:sz="0" w:space="0" w:color="auto"/>
                                  </w:divBdr>
                                </w:div>
                                <w:div w:id="697630982">
                                  <w:marLeft w:val="0"/>
                                  <w:marRight w:val="0"/>
                                  <w:marTop w:val="0"/>
                                  <w:marBottom w:val="0"/>
                                  <w:divBdr>
                                    <w:top w:val="none" w:sz="0" w:space="0" w:color="auto"/>
                                    <w:left w:val="none" w:sz="0" w:space="0" w:color="auto"/>
                                    <w:bottom w:val="none" w:sz="0" w:space="0" w:color="auto"/>
                                    <w:right w:val="none" w:sz="0" w:space="0" w:color="auto"/>
                                  </w:divBdr>
                                </w:div>
                                <w:div w:id="757025096">
                                  <w:marLeft w:val="0"/>
                                  <w:marRight w:val="0"/>
                                  <w:marTop w:val="0"/>
                                  <w:marBottom w:val="0"/>
                                  <w:divBdr>
                                    <w:top w:val="none" w:sz="0" w:space="0" w:color="auto"/>
                                    <w:left w:val="none" w:sz="0" w:space="0" w:color="auto"/>
                                    <w:bottom w:val="none" w:sz="0" w:space="0" w:color="auto"/>
                                    <w:right w:val="none" w:sz="0" w:space="0" w:color="auto"/>
                                  </w:divBdr>
                                </w:div>
                                <w:div w:id="853807246">
                                  <w:marLeft w:val="0"/>
                                  <w:marRight w:val="0"/>
                                  <w:marTop w:val="0"/>
                                  <w:marBottom w:val="0"/>
                                  <w:divBdr>
                                    <w:top w:val="none" w:sz="0" w:space="0" w:color="auto"/>
                                    <w:left w:val="none" w:sz="0" w:space="0" w:color="auto"/>
                                    <w:bottom w:val="none" w:sz="0" w:space="0" w:color="auto"/>
                                    <w:right w:val="none" w:sz="0" w:space="0" w:color="auto"/>
                                  </w:divBdr>
                                </w:div>
                                <w:div w:id="862396659">
                                  <w:marLeft w:val="0"/>
                                  <w:marRight w:val="0"/>
                                  <w:marTop w:val="0"/>
                                  <w:marBottom w:val="0"/>
                                  <w:divBdr>
                                    <w:top w:val="none" w:sz="0" w:space="0" w:color="auto"/>
                                    <w:left w:val="none" w:sz="0" w:space="0" w:color="auto"/>
                                    <w:bottom w:val="none" w:sz="0" w:space="0" w:color="auto"/>
                                    <w:right w:val="none" w:sz="0" w:space="0" w:color="auto"/>
                                  </w:divBdr>
                                </w:div>
                                <w:div w:id="926230647">
                                  <w:marLeft w:val="0"/>
                                  <w:marRight w:val="0"/>
                                  <w:marTop w:val="0"/>
                                  <w:marBottom w:val="0"/>
                                  <w:divBdr>
                                    <w:top w:val="none" w:sz="0" w:space="0" w:color="auto"/>
                                    <w:left w:val="none" w:sz="0" w:space="0" w:color="auto"/>
                                    <w:bottom w:val="none" w:sz="0" w:space="0" w:color="auto"/>
                                    <w:right w:val="none" w:sz="0" w:space="0" w:color="auto"/>
                                  </w:divBdr>
                                </w:div>
                                <w:div w:id="954285482">
                                  <w:marLeft w:val="0"/>
                                  <w:marRight w:val="0"/>
                                  <w:marTop w:val="0"/>
                                  <w:marBottom w:val="0"/>
                                  <w:divBdr>
                                    <w:top w:val="none" w:sz="0" w:space="0" w:color="auto"/>
                                    <w:left w:val="none" w:sz="0" w:space="0" w:color="auto"/>
                                    <w:bottom w:val="none" w:sz="0" w:space="0" w:color="auto"/>
                                    <w:right w:val="none" w:sz="0" w:space="0" w:color="auto"/>
                                  </w:divBdr>
                                </w:div>
                                <w:div w:id="983507040">
                                  <w:marLeft w:val="0"/>
                                  <w:marRight w:val="0"/>
                                  <w:marTop w:val="0"/>
                                  <w:marBottom w:val="0"/>
                                  <w:divBdr>
                                    <w:top w:val="none" w:sz="0" w:space="0" w:color="auto"/>
                                    <w:left w:val="none" w:sz="0" w:space="0" w:color="auto"/>
                                    <w:bottom w:val="none" w:sz="0" w:space="0" w:color="auto"/>
                                    <w:right w:val="none" w:sz="0" w:space="0" w:color="auto"/>
                                  </w:divBdr>
                                </w:div>
                                <w:div w:id="1013263322">
                                  <w:marLeft w:val="0"/>
                                  <w:marRight w:val="0"/>
                                  <w:marTop w:val="0"/>
                                  <w:marBottom w:val="0"/>
                                  <w:divBdr>
                                    <w:top w:val="none" w:sz="0" w:space="0" w:color="auto"/>
                                    <w:left w:val="none" w:sz="0" w:space="0" w:color="auto"/>
                                    <w:bottom w:val="none" w:sz="0" w:space="0" w:color="auto"/>
                                    <w:right w:val="none" w:sz="0" w:space="0" w:color="auto"/>
                                  </w:divBdr>
                                </w:div>
                                <w:div w:id="1050156031">
                                  <w:marLeft w:val="0"/>
                                  <w:marRight w:val="0"/>
                                  <w:marTop w:val="0"/>
                                  <w:marBottom w:val="0"/>
                                  <w:divBdr>
                                    <w:top w:val="none" w:sz="0" w:space="0" w:color="auto"/>
                                    <w:left w:val="none" w:sz="0" w:space="0" w:color="auto"/>
                                    <w:bottom w:val="none" w:sz="0" w:space="0" w:color="auto"/>
                                    <w:right w:val="none" w:sz="0" w:space="0" w:color="auto"/>
                                  </w:divBdr>
                                </w:div>
                                <w:div w:id="1060714018">
                                  <w:marLeft w:val="0"/>
                                  <w:marRight w:val="0"/>
                                  <w:marTop w:val="0"/>
                                  <w:marBottom w:val="0"/>
                                  <w:divBdr>
                                    <w:top w:val="none" w:sz="0" w:space="0" w:color="auto"/>
                                    <w:left w:val="none" w:sz="0" w:space="0" w:color="auto"/>
                                    <w:bottom w:val="none" w:sz="0" w:space="0" w:color="auto"/>
                                    <w:right w:val="none" w:sz="0" w:space="0" w:color="auto"/>
                                  </w:divBdr>
                                </w:div>
                                <w:div w:id="1067071600">
                                  <w:marLeft w:val="0"/>
                                  <w:marRight w:val="0"/>
                                  <w:marTop w:val="0"/>
                                  <w:marBottom w:val="0"/>
                                  <w:divBdr>
                                    <w:top w:val="none" w:sz="0" w:space="0" w:color="auto"/>
                                    <w:left w:val="none" w:sz="0" w:space="0" w:color="auto"/>
                                    <w:bottom w:val="none" w:sz="0" w:space="0" w:color="auto"/>
                                    <w:right w:val="none" w:sz="0" w:space="0" w:color="auto"/>
                                  </w:divBdr>
                                </w:div>
                                <w:div w:id="1071998104">
                                  <w:marLeft w:val="0"/>
                                  <w:marRight w:val="0"/>
                                  <w:marTop w:val="0"/>
                                  <w:marBottom w:val="0"/>
                                  <w:divBdr>
                                    <w:top w:val="none" w:sz="0" w:space="0" w:color="auto"/>
                                    <w:left w:val="none" w:sz="0" w:space="0" w:color="auto"/>
                                    <w:bottom w:val="none" w:sz="0" w:space="0" w:color="auto"/>
                                    <w:right w:val="none" w:sz="0" w:space="0" w:color="auto"/>
                                  </w:divBdr>
                                </w:div>
                                <w:div w:id="1129010906">
                                  <w:marLeft w:val="0"/>
                                  <w:marRight w:val="0"/>
                                  <w:marTop w:val="0"/>
                                  <w:marBottom w:val="0"/>
                                  <w:divBdr>
                                    <w:top w:val="none" w:sz="0" w:space="0" w:color="auto"/>
                                    <w:left w:val="none" w:sz="0" w:space="0" w:color="auto"/>
                                    <w:bottom w:val="none" w:sz="0" w:space="0" w:color="auto"/>
                                    <w:right w:val="none" w:sz="0" w:space="0" w:color="auto"/>
                                  </w:divBdr>
                                </w:div>
                                <w:div w:id="1139226010">
                                  <w:marLeft w:val="0"/>
                                  <w:marRight w:val="0"/>
                                  <w:marTop w:val="0"/>
                                  <w:marBottom w:val="0"/>
                                  <w:divBdr>
                                    <w:top w:val="none" w:sz="0" w:space="0" w:color="auto"/>
                                    <w:left w:val="none" w:sz="0" w:space="0" w:color="auto"/>
                                    <w:bottom w:val="none" w:sz="0" w:space="0" w:color="auto"/>
                                    <w:right w:val="none" w:sz="0" w:space="0" w:color="auto"/>
                                  </w:divBdr>
                                </w:div>
                                <w:div w:id="1164857492">
                                  <w:marLeft w:val="0"/>
                                  <w:marRight w:val="0"/>
                                  <w:marTop w:val="0"/>
                                  <w:marBottom w:val="0"/>
                                  <w:divBdr>
                                    <w:top w:val="none" w:sz="0" w:space="0" w:color="auto"/>
                                    <w:left w:val="none" w:sz="0" w:space="0" w:color="auto"/>
                                    <w:bottom w:val="none" w:sz="0" w:space="0" w:color="auto"/>
                                    <w:right w:val="none" w:sz="0" w:space="0" w:color="auto"/>
                                  </w:divBdr>
                                </w:div>
                                <w:div w:id="1222641697">
                                  <w:marLeft w:val="0"/>
                                  <w:marRight w:val="0"/>
                                  <w:marTop w:val="0"/>
                                  <w:marBottom w:val="0"/>
                                  <w:divBdr>
                                    <w:top w:val="none" w:sz="0" w:space="0" w:color="auto"/>
                                    <w:left w:val="none" w:sz="0" w:space="0" w:color="auto"/>
                                    <w:bottom w:val="none" w:sz="0" w:space="0" w:color="auto"/>
                                    <w:right w:val="none" w:sz="0" w:space="0" w:color="auto"/>
                                  </w:divBdr>
                                </w:div>
                                <w:div w:id="1260985232">
                                  <w:marLeft w:val="0"/>
                                  <w:marRight w:val="0"/>
                                  <w:marTop w:val="0"/>
                                  <w:marBottom w:val="0"/>
                                  <w:divBdr>
                                    <w:top w:val="none" w:sz="0" w:space="0" w:color="auto"/>
                                    <w:left w:val="none" w:sz="0" w:space="0" w:color="auto"/>
                                    <w:bottom w:val="none" w:sz="0" w:space="0" w:color="auto"/>
                                    <w:right w:val="none" w:sz="0" w:space="0" w:color="auto"/>
                                  </w:divBdr>
                                </w:div>
                                <w:div w:id="1270236380">
                                  <w:marLeft w:val="0"/>
                                  <w:marRight w:val="0"/>
                                  <w:marTop w:val="0"/>
                                  <w:marBottom w:val="0"/>
                                  <w:divBdr>
                                    <w:top w:val="none" w:sz="0" w:space="0" w:color="auto"/>
                                    <w:left w:val="none" w:sz="0" w:space="0" w:color="auto"/>
                                    <w:bottom w:val="none" w:sz="0" w:space="0" w:color="auto"/>
                                    <w:right w:val="none" w:sz="0" w:space="0" w:color="auto"/>
                                  </w:divBdr>
                                </w:div>
                                <w:div w:id="1290208278">
                                  <w:marLeft w:val="0"/>
                                  <w:marRight w:val="0"/>
                                  <w:marTop w:val="0"/>
                                  <w:marBottom w:val="0"/>
                                  <w:divBdr>
                                    <w:top w:val="none" w:sz="0" w:space="0" w:color="auto"/>
                                    <w:left w:val="none" w:sz="0" w:space="0" w:color="auto"/>
                                    <w:bottom w:val="none" w:sz="0" w:space="0" w:color="auto"/>
                                    <w:right w:val="none" w:sz="0" w:space="0" w:color="auto"/>
                                  </w:divBdr>
                                </w:div>
                                <w:div w:id="1333874885">
                                  <w:marLeft w:val="0"/>
                                  <w:marRight w:val="0"/>
                                  <w:marTop w:val="0"/>
                                  <w:marBottom w:val="0"/>
                                  <w:divBdr>
                                    <w:top w:val="none" w:sz="0" w:space="0" w:color="auto"/>
                                    <w:left w:val="none" w:sz="0" w:space="0" w:color="auto"/>
                                    <w:bottom w:val="none" w:sz="0" w:space="0" w:color="auto"/>
                                    <w:right w:val="none" w:sz="0" w:space="0" w:color="auto"/>
                                  </w:divBdr>
                                </w:div>
                                <w:div w:id="1346400277">
                                  <w:marLeft w:val="0"/>
                                  <w:marRight w:val="0"/>
                                  <w:marTop w:val="0"/>
                                  <w:marBottom w:val="0"/>
                                  <w:divBdr>
                                    <w:top w:val="none" w:sz="0" w:space="0" w:color="auto"/>
                                    <w:left w:val="none" w:sz="0" w:space="0" w:color="auto"/>
                                    <w:bottom w:val="none" w:sz="0" w:space="0" w:color="auto"/>
                                    <w:right w:val="none" w:sz="0" w:space="0" w:color="auto"/>
                                  </w:divBdr>
                                </w:div>
                                <w:div w:id="1363165244">
                                  <w:marLeft w:val="0"/>
                                  <w:marRight w:val="0"/>
                                  <w:marTop w:val="0"/>
                                  <w:marBottom w:val="0"/>
                                  <w:divBdr>
                                    <w:top w:val="none" w:sz="0" w:space="0" w:color="auto"/>
                                    <w:left w:val="none" w:sz="0" w:space="0" w:color="auto"/>
                                    <w:bottom w:val="none" w:sz="0" w:space="0" w:color="auto"/>
                                    <w:right w:val="none" w:sz="0" w:space="0" w:color="auto"/>
                                  </w:divBdr>
                                </w:div>
                                <w:div w:id="1435706907">
                                  <w:marLeft w:val="0"/>
                                  <w:marRight w:val="0"/>
                                  <w:marTop w:val="0"/>
                                  <w:marBottom w:val="0"/>
                                  <w:divBdr>
                                    <w:top w:val="none" w:sz="0" w:space="0" w:color="auto"/>
                                    <w:left w:val="none" w:sz="0" w:space="0" w:color="auto"/>
                                    <w:bottom w:val="none" w:sz="0" w:space="0" w:color="auto"/>
                                    <w:right w:val="none" w:sz="0" w:space="0" w:color="auto"/>
                                  </w:divBdr>
                                </w:div>
                                <w:div w:id="1466964602">
                                  <w:marLeft w:val="0"/>
                                  <w:marRight w:val="0"/>
                                  <w:marTop w:val="0"/>
                                  <w:marBottom w:val="0"/>
                                  <w:divBdr>
                                    <w:top w:val="none" w:sz="0" w:space="0" w:color="auto"/>
                                    <w:left w:val="none" w:sz="0" w:space="0" w:color="auto"/>
                                    <w:bottom w:val="none" w:sz="0" w:space="0" w:color="auto"/>
                                    <w:right w:val="none" w:sz="0" w:space="0" w:color="auto"/>
                                  </w:divBdr>
                                </w:div>
                                <w:div w:id="1526942006">
                                  <w:marLeft w:val="0"/>
                                  <w:marRight w:val="0"/>
                                  <w:marTop w:val="0"/>
                                  <w:marBottom w:val="0"/>
                                  <w:divBdr>
                                    <w:top w:val="none" w:sz="0" w:space="0" w:color="auto"/>
                                    <w:left w:val="none" w:sz="0" w:space="0" w:color="auto"/>
                                    <w:bottom w:val="none" w:sz="0" w:space="0" w:color="auto"/>
                                    <w:right w:val="none" w:sz="0" w:space="0" w:color="auto"/>
                                  </w:divBdr>
                                </w:div>
                                <w:div w:id="1533956030">
                                  <w:marLeft w:val="0"/>
                                  <w:marRight w:val="0"/>
                                  <w:marTop w:val="0"/>
                                  <w:marBottom w:val="0"/>
                                  <w:divBdr>
                                    <w:top w:val="none" w:sz="0" w:space="0" w:color="auto"/>
                                    <w:left w:val="none" w:sz="0" w:space="0" w:color="auto"/>
                                    <w:bottom w:val="none" w:sz="0" w:space="0" w:color="auto"/>
                                    <w:right w:val="none" w:sz="0" w:space="0" w:color="auto"/>
                                  </w:divBdr>
                                </w:div>
                                <w:div w:id="1586106102">
                                  <w:marLeft w:val="0"/>
                                  <w:marRight w:val="0"/>
                                  <w:marTop w:val="0"/>
                                  <w:marBottom w:val="0"/>
                                  <w:divBdr>
                                    <w:top w:val="none" w:sz="0" w:space="0" w:color="auto"/>
                                    <w:left w:val="none" w:sz="0" w:space="0" w:color="auto"/>
                                    <w:bottom w:val="none" w:sz="0" w:space="0" w:color="auto"/>
                                    <w:right w:val="none" w:sz="0" w:space="0" w:color="auto"/>
                                  </w:divBdr>
                                </w:div>
                                <w:div w:id="1602690005">
                                  <w:marLeft w:val="0"/>
                                  <w:marRight w:val="0"/>
                                  <w:marTop w:val="0"/>
                                  <w:marBottom w:val="0"/>
                                  <w:divBdr>
                                    <w:top w:val="none" w:sz="0" w:space="0" w:color="auto"/>
                                    <w:left w:val="none" w:sz="0" w:space="0" w:color="auto"/>
                                    <w:bottom w:val="none" w:sz="0" w:space="0" w:color="auto"/>
                                    <w:right w:val="none" w:sz="0" w:space="0" w:color="auto"/>
                                  </w:divBdr>
                                </w:div>
                                <w:div w:id="1626615032">
                                  <w:marLeft w:val="0"/>
                                  <w:marRight w:val="0"/>
                                  <w:marTop w:val="0"/>
                                  <w:marBottom w:val="0"/>
                                  <w:divBdr>
                                    <w:top w:val="none" w:sz="0" w:space="0" w:color="auto"/>
                                    <w:left w:val="none" w:sz="0" w:space="0" w:color="auto"/>
                                    <w:bottom w:val="none" w:sz="0" w:space="0" w:color="auto"/>
                                    <w:right w:val="none" w:sz="0" w:space="0" w:color="auto"/>
                                  </w:divBdr>
                                </w:div>
                                <w:div w:id="1657681096">
                                  <w:marLeft w:val="0"/>
                                  <w:marRight w:val="0"/>
                                  <w:marTop w:val="0"/>
                                  <w:marBottom w:val="0"/>
                                  <w:divBdr>
                                    <w:top w:val="none" w:sz="0" w:space="0" w:color="auto"/>
                                    <w:left w:val="none" w:sz="0" w:space="0" w:color="auto"/>
                                    <w:bottom w:val="none" w:sz="0" w:space="0" w:color="auto"/>
                                    <w:right w:val="none" w:sz="0" w:space="0" w:color="auto"/>
                                  </w:divBdr>
                                </w:div>
                                <w:div w:id="1675297202">
                                  <w:marLeft w:val="0"/>
                                  <w:marRight w:val="0"/>
                                  <w:marTop w:val="0"/>
                                  <w:marBottom w:val="0"/>
                                  <w:divBdr>
                                    <w:top w:val="none" w:sz="0" w:space="0" w:color="auto"/>
                                    <w:left w:val="none" w:sz="0" w:space="0" w:color="auto"/>
                                    <w:bottom w:val="none" w:sz="0" w:space="0" w:color="auto"/>
                                    <w:right w:val="none" w:sz="0" w:space="0" w:color="auto"/>
                                  </w:divBdr>
                                </w:div>
                                <w:div w:id="1676834693">
                                  <w:marLeft w:val="0"/>
                                  <w:marRight w:val="0"/>
                                  <w:marTop w:val="0"/>
                                  <w:marBottom w:val="0"/>
                                  <w:divBdr>
                                    <w:top w:val="none" w:sz="0" w:space="0" w:color="auto"/>
                                    <w:left w:val="none" w:sz="0" w:space="0" w:color="auto"/>
                                    <w:bottom w:val="none" w:sz="0" w:space="0" w:color="auto"/>
                                    <w:right w:val="none" w:sz="0" w:space="0" w:color="auto"/>
                                  </w:divBdr>
                                </w:div>
                                <w:div w:id="1723671252">
                                  <w:marLeft w:val="0"/>
                                  <w:marRight w:val="0"/>
                                  <w:marTop w:val="0"/>
                                  <w:marBottom w:val="0"/>
                                  <w:divBdr>
                                    <w:top w:val="none" w:sz="0" w:space="0" w:color="auto"/>
                                    <w:left w:val="none" w:sz="0" w:space="0" w:color="auto"/>
                                    <w:bottom w:val="none" w:sz="0" w:space="0" w:color="auto"/>
                                    <w:right w:val="none" w:sz="0" w:space="0" w:color="auto"/>
                                  </w:divBdr>
                                </w:div>
                                <w:div w:id="1801146549">
                                  <w:marLeft w:val="0"/>
                                  <w:marRight w:val="0"/>
                                  <w:marTop w:val="0"/>
                                  <w:marBottom w:val="0"/>
                                  <w:divBdr>
                                    <w:top w:val="none" w:sz="0" w:space="0" w:color="auto"/>
                                    <w:left w:val="none" w:sz="0" w:space="0" w:color="auto"/>
                                    <w:bottom w:val="none" w:sz="0" w:space="0" w:color="auto"/>
                                    <w:right w:val="none" w:sz="0" w:space="0" w:color="auto"/>
                                  </w:divBdr>
                                </w:div>
                                <w:div w:id="1865556662">
                                  <w:marLeft w:val="0"/>
                                  <w:marRight w:val="0"/>
                                  <w:marTop w:val="0"/>
                                  <w:marBottom w:val="0"/>
                                  <w:divBdr>
                                    <w:top w:val="none" w:sz="0" w:space="0" w:color="auto"/>
                                    <w:left w:val="none" w:sz="0" w:space="0" w:color="auto"/>
                                    <w:bottom w:val="none" w:sz="0" w:space="0" w:color="auto"/>
                                    <w:right w:val="none" w:sz="0" w:space="0" w:color="auto"/>
                                  </w:divBdr>
                                </w:div>
                                <w:div w:id="1938248739">
                                  <w:marLeft w:val="0"/>
                                  <w:marRight w:val="0"/>
                                  <w:marTop w:val="0"/>
                                  <w:marBottom w:val="0"/>
                                  <w:divBdr>
                                    <w:top w:val="none" w:sz="0" w:space="0" w:color="auto"/>
                                    <w:left w:val="none" w:sz="0" w:space="0" w:color="auto"/>
                                    <w:bottom w:val="none" w:sz="0" w:space="0" w:color="auto"/>
                                    <w:right w:val="none" w:sz="0" w:space="0" w:color="auto"/>
                                  </w:divBdr>
                                </w:div>
                                <w:div w:id="1945379019">
                                  <w:marLeft w:val="0"/>
                                  <w:marRight w:val="0"/>
                                  <w:marTop w:val="0"/>
                                  <w:marBottom w:val="0"/>
                                  <w:divBdr>
                                    <w:top w:val="none" w:sz="0" w:space="0" w:color="auto"/>
                                    <w:left w:val="none" w:sz="0" w:space="0" w:color="auto"/>
                                    <w:bottom w:val="none" w:sz="0" w:space="0" w:color="auto"/>
                                    <w:right w:val="none" w:sz="0" w:space="0" w:color="auto"/>
                                  </w:divBdr>
                                </w:div>
                                <w:div w:id="1946572309">
                                  <w:marLeft w:val="0"/>
                                  <w:marRight w:val="0"/>
                                  <w:marTop w:val="0"/>
                                  <w:marBottom w:val="0"/>
                                  <w:divBdr>
                                    <w:top w:val="none" w:sz="0" w:space="0" w:color="auto"/>
                                    <w:left w:val="none" w:sz="0" w:space="0" w:color="auto"/>
                                    <w:bottom w:val="none" w:sz="0" w:space="0" w:color="auto"/>
                                    <w:right w:val="none" w:sz="0" w:space="0" w:color="auto"/>
                                  </w:divBdr>
                                </w:div>
                                <w:div w:id="2006981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0962503">
      <w:bodyDiv w:val="1"/>
      <w:marLeft w:val="0"/>
      <w:marRight w:val="0"/>
      <w:marTop w:val="0"/>
      <w:marBottom w:val="0"/>
      <w:divBdr>
        <w:top w:val="none" w:sz="0" w:space="0" w:color="auto"/>
        <w:left w:val="none" w:sz="0" w:space="0" w:color="auto"/>
        <w:bottom w:val="none" w:sz="0" w:space="0" w:color="auto"/>
        <w:right w:val="none" w:sz="0" w:space="0" w:color="auto"/>
      </w:divBdr>
      <w:divsChild>
        <w:div w:id="123549131">
          <w:marLeft w:val="0"/>
          <w:marRight w:val="0"/>
          <w:marTop w:val="0"/>
          <w:marBottom w:val="0"/>
          <w:divBdr>
            <w:top w:val="none" w:sz="0" w:space="0" w:color="auto"/>
            <w:left w:val="none" w:sz="0" w:space="0" w:color="auto"/>
            <w:bottom w:val="none" w:sz="0" w:space="0" w:color="auto"/>
            <w:right w:val="none" w:sz="0" w:space="0" w:color="auto"/>
          </w:divBdr>
          <w:divsChild>
            <w:div w:id="1679693055">
              <w:marLeft w:val="0"/>
              <w:marRight w:val="0"/>
              <w:marTop w:val="0"/>
              <w:marBottom w:val="0"/>
              <w:divBdr>
                <w:top w:val="none" w:sz="0" w:space="0" w:color="auto"/>
                <w:left w:val="none" w:sz="0" w:space="0" w:color="auto"/>
                <w:bottom w:val="none" w:sz="0" w:space="0" w:color="auto"/>
                <w:right w:val="none" w:sz="0" w:space="0" w:color="auto"/>
              </w:divBdr>
              <w:divsChild>
                <w:div w:id="435059376">
                  <w:marLeft w:val="0"/>
                  <w:marRight w:val="0"/>
                  <w:marTop w:val="0"/>
                  <w:marBottom w:val="0"/>
                  <w:divBdr>
                    <w:top w:val="none" w:sz="0" w:space="0" w:color="auto"/>
                    <w:left w:val="none" w:sz="0" w:space="0" w:color="auto"/>
                    <w:bottom w:val="none" w:sz="0" w:space="0" w:color="auto"/>
                    <w:right w:val="none" w:sz="0" w:space="0" w:color="auto"/>
                  </w:divBdr>
                </w:div>
                <w:div w:id="529949288">
                  <w:marLeft w:val="0"/>
                  <w:marRight w:val="0"/>
                  <w:marTop w:val="0"/>
                  <w:marBottom w:val="0"/>
                  <w:divBdr>
                    <w:top w:val="none" w:sz="0" w:space="0" w:color="auto"/>
                    <w:left w:val="none" w:sz="0" w:space="0" w:color="auto"/>
                    <w:bottom w:val="none" w:sz="0" w:space="0" w:color="auto"/>
                    <w:right w:val="none" w:sz="0" w:space="0" w:color="auto"/>
                  </w:divBdr>
                </w:div>
                <w:div w:id="1386295462">
                  <w:marLeft w:val="0"/>
                  <w:marRight w:val="0"/>
                  <w:marTop w:val="0"/>
                  <w:marBottom w:val="0"/>
                  <w:divBdr>
                    <w:top w:val="none" w:sz="0" w:space="0" w:color="auto"/>
                    <w:left w:val="none" w:sz="0" w:space="0" w:color="auto"/>
                    <w:bottom w:val="none" w:sz="0" w:space="0" w:color="auto"/>
                    <w:right w:val="none" w:sz="0" w:space="0" w:color="auto"/>
                  </w:divBdr>
                </w:div>
                <w:div w:id="1431662870">
                  <w:marLeft w:val="0"/>
                  <w:marRight w:val="0"/>
                  <w:marTop w:val="0"/>
                  <w:marBottom w:val="0"/>
                  <w:divBdr>
                    <w:top w:val="none" w:sz="0" w:space="0" w:color="auto"/>
                    <w:left w:val="none" w:sz="0" w:space="0" w:color="auto"/>
                    <w:bottom w:val="none" w:sz="0" w:space="0" w:color="auto"/>
                    <w:right w:val="none" w:sz="0" w:space="0" w:color="auto"/>
                  </w:divBdr>
                </w:div>
                <w:div w:id="1937319691">
                  <w:marLeft w:val="0"/>
                  <w:marRight w:val="0"/>
                  <w:marTop w:val="0"/>
                  <w:marBottom w:val="0"/>
                  <w:divBdr>
                    <w:top w:val="none" w:sz="0" w:space="0" w:color="auto"/>
                    <w:left w:val="none" w:sz="0" w:space="0" w:color="auto"/>
                    <w:bottom w:val="none" w:sz="0" w:space="0" w:color="auto"/>
                    <w:right w:val="none" w:sz="0" w:space="0" w:color="auto"/>
                  </w:divBdr>
                </w:div>
                <w:div w:id="2034528074">
                  <w:marLeft w:val="0"/>
                  <w:marRight w:val="0"/>
                  <w:marTop w:val="0"/>
                  <w:marBottom w:val="0"/>
                  <w:divBdr>
                    <w:top w:val="none" w:sz="0" w:space="0" w:color="auto"/>
                    <w:left w:val="none" w:sz="0" w:space="0" w:color="auto"/>
                    <w:bottom w:val="none" w:sz="0" w:space="0" w:color="auto"/>
                    <w:right w:val="none" w:sz="0" w:space="0" w:color="auto"/>
                  </w:divBdr>
                </w:div>
                <w:div w:id="209828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495540">
          <w:marLeft w:val="0"/>
          <w:marRight w:val="0"/>
          <w:marTop w:val="0"/>
          <w:marBottom w:val="0"/>
          <w:divBdr>
            <w:top w:val="none" w:sz="0" w:space="0" w:color="auto"/>
            <w:left w:val="none" w:sz="0" w:space="0" w:color="auto"/>
            <w:bottom w:val="none" w:sz="0" w:space="0" w:color="auto"/>
            <w:right w:val="none" w:sz="0" w:space="0" w:color="auto"/>
          </w:divBdr>
          <w:divsChild>
            <w:div w:id="1075475408">
              <w:marLeft w:val="0"/>
              <w:marRight w:val="0"/>
              <w:marTop w:val="0"/>
              <w:marBottom w:val="0"/>
              <w:divBdr>
                <w:top w:val="none" w:sz="0" w:space="0" w:color="auto"/>
                <w:left w:val="none" w:sz="0" w:space="0" w:color="auto"/>
                <w:bottom w:val="none" w:sz="0" w:space="0" w:color="auto"/>
                <w:right w:val="none" w:sz="0" w:space="0" w:color="auto"/>
              </w:divBdr>
              <w:divsChild>
                <w:div w:id="501237459">
                  <w:marLeft w:val="0"/>
                  <w:marRight w:val="0"/>
                  <w:marTop w:val="0"/>
                  <w:marBottom w:val="0"/>
                  <w:divBdr>
                    <w:top w:val="none" w:sz="0" w:space="0" w:color="auto"/>
                    <w:left w:val="none" w:sz="0" w:space="0" w:color="auto"/>
                    <w:bottom w:val="none" w:sz="0" w:space="0" w:color="auto"/>
                    <w:right w:val="none" w:sz="0" w:space="0" w:color="auto"/>
                  </w:divBdr>
                </w:div>
                <w:div w:id="871267194">
                  <w:marLeft w:val="0"/>
                  <w:marRight w:val="0"/>
                  <w:marTop w:val="0"/>
                  <w:marBottom w:val="0"/>
                  <w:divBdr>
                    <w:top w:val="none" w:sz="0" w:space="0" w:color="auto"/>
                    <w:left w:val="none" w:sz="0" w:space="0" w:color="auto"/>
                    <w:bottom w:val="none" w:sz="0" w:space="0" w:color="auto"/>
                    <w:right w:val="none" w:sz="0" w:space="0" w:color="auto"/>
                  </w:divBdr>
                </w:div>
                <w:div w:id="923147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4015116">
      <w:bodyDiv w:val="1"/>
      <w:marLeft w:val="0"/>
      <w:marRight w:val="0"/>
      <w:marTop w:val="0"/>
      <w:marBottom w:val="0"/>
      <w:divBdr>
        <w:top w:val="none" w:sz="0" w:space="0" w:color="auto"/>
        <w:left w:val="none" w:sz="0" w:space="0" w:color="auto"/>
        <w:bottom w:val="none" w:sz="0" w:space="0" w:color="auto"/>
        <w:right w:val="none" w:sz="0" w:space="0" w:color="auto"/>
      </w:divBdr>
      <w:divsChild>
        <w:div w:id="1335647128">
          <w:marLeft w:val="0"/>
          <w:marRight w:val="0"/>
          <w:marTop w:val="0"/>
          <w:marBottom w:val="0"/>
          <w:divBdr>
            <w:top w:val="none" w:sz="0" w:space="0" w:color="auto"/>
            <w:left w:val="none" w:sz="0" w:space="0" w:color="auto"/>
            <w:bottom w:val="none" w:sz="0" w:space="0" w:color="auto"/>
            <w:right w:val="none" w:sz="0" w:space="0" w:color="auto"/>
          </w:divBdr>
        </w:div>
        <w:div w:id="1853834811">
          <w:marLeft w:val="0"/>
          <w:marRight w:val="0"/>
          <w:marTop w:val="0"/>
          <w:marBottom w:val="0"/>
          <w:divBdr>
            <w:top w:val="none" w:sz="0" w:space="0" w:color="auto"/>
            <w:left w:val="none" w:sz="0" w:space="0" w:color="auto"/>
            <w:bottom w:val="none" w:sz="0" w:space="0" w:color="auto"/>
            <w:right w:val="none" w:sz="0" w:space="0" w:color="auto"/>
          </w:divBdr>
        </w:div>
        <w:div w:id="20067831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image" Target="media/image44.wmf"/><Relationship Id="rId21" Type="http://schemas.openxmlformats.org/officeDocument/2006/relationships/image" Target="media/image8.wmf"/><Relationship Id="rId42" Type="http://schemas.openxmlformats.org/officeDocument/2006/relationships/oleObject" Target="embeddings/oleObject19.bin"/><Relationship Id="rId47" Type="http://schemas.openxmlformats.org/officeDocument/2006/relationships/oleObject" Target="embeddings/oleObject23.bin"/><Relationship Id="rId63" Type="http://schemas.openxmlformats.org/officeDocument/2006/relationships/oleObject" Target="embeddings/oleObject34.bin"/><Relationship Id="rId68" Type="http://schemas.openxmlformats.org/officeDocument/2006/relationships/oleObject" Target="embeddings/oleObject38.bin"/><Relationship Id="rId84" Type="http://schemas.openxmlformats.org/officeDocument/2006/relationships/image" Target="media/image32.wmf"/><Relationship Id="rId89" Type="http://schemas.openxmlformats.org/officeDocument/2006/relationships/oleObject" Target="embeddings/oleObject49.bin"/><Relationship Id="rId112" Type="http://schemas.openxmlformats.org/officeDocument/2006/relationships/oleObject" Target="embeddings/oleObject64.bin"/><Relationship Id="rId133" Type="http://schemas.openxmlformats.org/officeDocument/2006/relationships/image" Target="media/image49.wmf"/><Relationship Id="rId138" Type="http://schemas.openxmlformats.org/officeDocument/2006/relationships/oleObject" Target="embeddings/oleObject81.bin"/><Relationship Id="rId154" Type="http://schemas.openxmlformats.org/officeDocument/2006/relationships/footer" Target="footer2.xml"/><Relationship Id="rId16" Type="http://schemas.openxmlformats.org/officeDocument/2006/relationships/oleObject" Target="embeddings/oleObject5.bin"/><Relationship Id="rId107" Type="http://schemas.openxmlformats.org/officeDocument/2006/relationships/image" Target="media/image42.wmf"/><Relationship Id="rId11" Type="http://schemas.openxmlformats.org/officeDocument/2006/relationships/image" Target="media/image3.wmf"/><Relationship Id="rId32" Type="http://schemas.openxmlformats.org/officeDocument/2006/relationships/oleObject" Target="embeddings/oleObject14.bin"/><Relationship Id="rId37" Type="http://schemas.openxmlformats.org/officeDocument/2006/relationships/image" Target="media/image15.wmf"/><Relationship Id="rId53" Type="http://schemas.openxmlformats.org/officeDocument/2006/relationships/oleObject" Target="embeddings/oleObject27.bin"/><Relationship Id="rId58" Type="http://schemas.openxmlformats.org/officeDocument/2006/relationships/image" Target="media/image22.wmf"/><Relationship Id="rId74" Type="http://schemas.openxmlformats.org/officeDocument/2006/relationships/image" Target="media/image27.wmf"/><Relationship Id="rId79" Type="http://schemas.openxmlformats.org/officeDocument/2006/relationships/oleObject" Target="embeddings/oleObject44.bin"/><Relationship Id="rId102" Type="http://schemas.openxmlformats.org/officeDocument/2006/relationships/oleObject" Target="embeddings/oleObject57.bin"/><Relationship Id="rId123" Type="http://schemas.openxmlformats.org/officeDocument/2006/relationships/image" Target="media/image47.wmf"/><Relationship Id="rId128" Type="http://schemas.openxmlformats.org/officeDocument/2006/relationships/oleObject" Target="embeddings/oleObject74.bin"/><Relationship Id="rId144" Type="http://schemas.openxmlformats.org/officeDocument/2006/relationships/oleObject" Target="embeddings/oleObject84.bin"/><Relationship Id="rId149" Type="http://schemas.openxmlformats.org/officeDocument/2006/relationships/oleObject" Target="embeddings/oleObject89.bin"/><Relationship Id="rId5" Type="http://schemas.openxmlformats.org/officeDocument/2006/relationships/footnotes" Target="footnotes.xml"/><Relationship Id="rId90" Type="http://schemas.openxmlformats.org/officeDocument/2006/relationships/image" Target="media/image35.wmf"/><Relationship Id="rId95" Type="http://schemas.openxmlformats.org/officeDocument/2006/relationships/oleObject" Target="embeddings/oleObject53.bin"/><Relationship Id="rId22" Type="http://schemas.openxmlformats.org/officeDocument/2006/relationships/oleObject" Target="embeddings/oleObject8.bin"/><Relationship Id="rId27" Type="http://schemas.openxmlformats.org/officeDocument/2006/relationships/image" Target="media/image10.wmf"/><Relationship Id="rId43" Type="http://schemas.openxmlformats.org/officeDocument/2006/relationships/image" Target="media/image18.wmf"/><Relationship Id="rId48" Type="http://schemas.openxmlformats.org/officeDocument/2006/relationships/oleObject" Target="embeddings/oleObject24.bin"/><Relationship Id="rId64" Type="http://schemas.openxmlformats.org/officeDocument/2006/relationships/image" Target="media/image24.wmf"/><Relationship Id="rId69" Type="http://schemas.openxmlformats.org/officeDocument/2006/relationships/oleObject" Target="embeddings/oleObject39.bin"/><Relationship Id="rId113" Type="http://schemas.openxmlformats.org/officeDocument/2006/relationships/oleObject" Target="embeddings/oleObject65.bin"/><Relationship Id="rId118" Type="http://schemas.openxmlformats.org/officeDocument/2006/relationships/oleObject" Target="embeddings/oleObject68.bin"/><Relationship Id="rId134" Type="http://schemas.openxmlformats.org/officeDocument/2006/relationships/oleObject" Target="embeddings/oleObject79.bin"/><Relationship Id="rId139" Type="http://schemas.openxmlformats.org/officeDocument/2006/relationships/image" Target="media/image52.wmf"/><Relationship Id="rId80" Type="http://schemas.openxmlformats.org/officeDocument/2006/relationships/image" Target="media/image30.wmf"/><Relationship Id="rId85" Type="http://schemas.openxmlformats.org/officeDocument/2006/relationships/oleObject" Target="embeddings/oleObject47.bin"/><Relationship Id="rId150" Type="http://schemas.openxmlformats.org/officeDocument/2006/relationships/oleObject" Target="embeddings/oleObject90.bin"/><Relationship Id="rId155" Type="http://schemas.openxmlformats.org/officeDocument/2006/relationships/header" Target="header3.xml"/><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image" Target="media/image13.wmf"/><Relationship Id="rId38" Type="http://schemas.openxmlformats.org/officeDocument/2006/relationships/oleObject" Target="embeddings/oleObject17.bin"/><Relationship Id="rId59" Type="http://schemas.openxmlformats.org/officeDocument/2006/relationships/oleObject" Target="embeddings/oleObject31.bin"/><Relationship Id="rId103" Type="http://schemas.openxmlformats.org/officeDocument/2006/relationships/image" Target="media/image40.wmf"/><Relationship Id="rId108" Type="http://schemas.openxmlformats.org/officeDocument/2006/relationships/oleObject" Target="embeddings/oleObject60.bin"/><Relationship Id="rId124" Type="http://schemas.openxmlformats.org/officeDocument/2006/relationships/oleObject" Target="embeddings/oleObject71.bin"/><Relationship Id="rId129" Type="http://schemas.openxmlformats.org/officeDocument/2006/relationships/oleObject" Target="embeddings/oleObject75.bin"/><Relationship Id="rId20" Type="http://schemas.openxmlformats.org/officeDocument/2006/relationships/oleObject" Target="embeddings/oleObject7.bin"/><Relationship Id="rId41" Type="http://schemas.openxmlformats.org/officeDocument/2006/relationships/image" Target="media/image17.wmf"/><Relationship Id="rId54" Type="http://schemas.openxmlformats.org/officeDocument/2006/relationships/oleObject" Target="embeddings/oleObject28.bin"/><Relationship Id="rId62" Type="http://schemas.openxmlformats.org/officeDocument/2006/relationships/oleObject" Target="embeddings/oleObject33.bin"/><Relationship Id="rId70" Type="http://schemas.openxmlformats.org/officeDocument/2006/relationships/image" Target="media/image25.wmf"/><Relationship Id="rId75" Type="http://schemas.openxmlformats.org/officeDocument/2006/relationships/oleObject" Target="embeddings/oleObject42.bin"/><Relationship Id="rId83" Type="http://schemas.openxmlformats.org/officeDocument/2006/relationships/oleObject" Target="embeddings/oleObject46.bin"/><Relationship Id="rId88" Type="http://schemas.openxmlformats.org/officeDocument/2006/relationships/image" Target="media/image34.wmf"/><Relationship Id="rId91" Type="http://schemas.openxmlformats.org/officeDocument/2006/relationships/oleObject" Target="embeddings/oleObject50.bin"/><Relationship Id="rId96" Type="http://schemas.openxmlformats.org/officeDocument/2006/relationships/oleObject" Target="embeddings/oleObject54.bin"/><Relationship Id="rId111" Type="http://schemas.openxmlformats.org/officeDocument/2006/relationships/oleObject" Target="embeddings/oleObject63.bin"/><Relationship Id="rId132" Type="http://schemas.openxmlformats.org/officeDocument/2006/relationships/oleObject" Target="embeddings/oleObject78.bin"/><Relationship Id="rId140" Type="http://schemas.openxmlformats.org/officeDocument/2006/relationships/oleObject" Target="embeddings/oleObject82.bin"/><Relationship Id="rId145" Type="http://schemas.openxmlformats.org/officeDocument/2006/relationships/oleObject" Target="embeddings/oleObject85.bin"/><Relationship Id="rId153"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19.wmf"/><Relationship Id="rId57" Type="http://schemas.openxmlformats.org/officeDocument/2006/relationships/oleObject" Target="embeddings/oleObject30.bin"/><Relationship Id="rId106" Type="http://schemas.openxmlformats.org/officeDocument/2006/relationships/oleObject" Target="embeddings/oleObject59.bin"/><Relationship Id="rId114" Type="http://schemas.openxmlformats.org/officeDocument/2006/relationships/oleObject" Target="embeddings/oleObject66.bin"/><Relationship Id="rId119" Type="http://schemas.openxmlformats.org/officeDocument/2006/relationships/image" Target="media/image45.wmf"/><Relationship Id="rId127" Type="http://schemas.openxmlformats.org/officeDocument/2006/relationships/oleObject" Target="embeddings/oleObject73.bin"/><Relationship Id="rId10" Type="http://schemas.openxmlformats.org/officeDocument/2006/relationships/oleObject" Target="embeddings/oleObject2.bin"/><Relationship Id="rId31" Type="http://schemas.openxmlformats.org/officeDocument/2006/relationships/image" Target="media/image12.wmf"/><Relationship Id="rId44" Type="http://schemas.openxmlformats.org/officeDocument/2006/relationships/oleObject" Target="embeddings/oleObject20.bin"/><Relationship Id="rId52" Type="http://schemas.openxmlformats.org/officeDocument/2006/relationships/image" Target="media/image20.wmf"/><Relationship Id="rId60" Type="http://schemas.openxmlformats.org/officeDocument/2006/relationships/oleObject" Target="embeddings/oleObject32.bin"/><Relationship Id="rId65" Type="http://schemas.openxmlformats.org/officeDocument/2006/relationships/oleObject" Target="embeddings/oleObject35.bin"/><Relationship Id="rId73" Type="http://schemas.openxmlformats.org/officeDocument/2006/relationships/oleObject" Target="embeddings/oleObject41.bin"/><Relationship Id="rId78" Type="http://schemas.openxmlformats.org/officeDocument/2006/relationships/image" Target="media/image29.wmf"/><Relationship Id="rId81" Type="http://schemas.openxmlformats.org/officeDocument/2006/relationships/oleObject" Target="embeddings/oleObject45.bin"/><Relationship Id="rId86" Type="http://schemas.openxmlformats.org/officeDocument/2006/relationships/image" Target="media/image33.wmf"/><Relationship Id="rId94" Type="http://schemas.openxmlformats.org/officeDocument/2006/relationships/oleObject" Target="embeddings/oleObject52.bin"/><Relationship Id="rId99" Type="http://schemas.openxmlformats.org/officeDocument/2006/relationships/image" Target="media/image38.wmf"/><Relationship Id="rId101" Type="http://schemas.openxmlformats.org/officeDocument/2006/relationships/image" Target="media/image39.wmf"/><Relationship Id="rId122" Type="http://schemas.openxmlformats.org/officeDocument/2006/relationships/oleObject" Target="embeddings/oleObject70.bin"/><Relationship Id="rId130" Type="http://schemas.openxmlformats.org/officeDocument/2006/relationships/oleObject" Target="embeddings/oleObject76.bin"/><Relationship Id="rId135" Type="http://schemas.openxmlformats.org/officeDocument/2006/relationships/image" Target="media/image50.wmf"/><Relationship Id="rId143" Type="http://schemas.openxmlformats.org/officeDocument/2006/relationships/image" Target="media/image54.wmf"/><Relationship Id="rId148" Type="http://schemas.openxmlformats.org/officeDocument/2006/relationships/oleObject" Target="embeddings/oleObject88.bin"/><Relationship Id="rId151" Type="http://schemas.openxmlformats.org/officeDocument/2006/relationships/header" Target="header1.xml"/><Relationship Id="rId156"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6.wmf"/><Relationship Id="rId109" Type="http://schemas.openxmlformats.org/officeDocument/2006/relationships/oleObject" Target="embeddings/oleObject61.bin"/><Relationship Id="rId34" Type="http://schemas.openxmlformats.org/officeDocument/2006/relationships/oleObject" Target="embeddings/oleObject15.bin"/><Relationship Id="rId50" Type="http://schemas.openxmlformats.org/officeDocument/2006/relationships/oleObject" Target="embeddings/oleObject25.bin"/><Relationship Id="rId55" Type="http://schemas.openxmlformats.org/officeDocument/2006/relationships/image" Target="media/image21.wmf"/><Relationship Id="rId76" Type="http://schemas.openxmlformats.org/officeDocument/2006/relationships/image" Target="media/image28.wmf"/><Relationship Id="rId97" Type="http://schemas.openxmlformats.org/officeDocument/2006/relationships/image" Target="media/image37.wmf"/><Relationship Id="rId104" Type="http://schemas.openxmlformats.org/officeDocument/2006/relationships/oleObject" Target="embeddings/oleObject58.bin"/><Relationship Id="rId120" Type="http://schemas.openxmlformats.org/officeDocument/2006/relationships/oleObject" Target="embeddings/oleObject69.bin"/><Relationship Id="rId125" Type="http://schemas.openxmlformats.org/officeDocument/2006/relationships/image" Target="media/image48.wmf"/><Relationship Id="rId141" Type="http://schemas.openxmlformats.org/officeDocument/2006/relationships/image" Target="media/image53.wmf"/><Relationship Id="rId146" Type="http://schemas.openxmlformats.org/officeDocument/2006/relationships/oleObject" Target="embeddings/oleObject86.bin"/><Relationship Id="rId7" Type="http://schemas.openxmlformats.org/officeDocument/2006/relationships/image" Target="media/image1.wmf"/><Relationship Id="rId71" Type="http://schemas.openxmlformats.org/officeDocument/2006/relationships/oleObject" Target="embeddings/oleObject40.bin"/><Relationship Id="rId92" Type="http://schemas.openxmlformats.org/officeDocument/2006/relationships/image" Target="media/image36.wmf"/><Relationship Id="rId2" Type="http://schemas.openxmlformats.org/officeDocument/2006/relationships/styles" Target="styles.xml"/><Relationship Id="rId29" Type="http://schemas.openxmlformats.org/officeDocument/2006/relationships/image" Target="media/image11.wmf"/><Relationship Id="rId24" Type="http://schemas.openxmlformats.org/officeDocument/2006/relationships/image" Target="media/image9.wmf"/><Relationship Id="rId40" Type="http://schemas.openxmlformats.org/officeDocument/2006/relationships/oleObject" Target="embeddings/oleObject18.bin"/><Relationship Id="rId45" Type="http://schemas.openxmlformats.org/officeDocument/2006/relationships/oleObject" Target="embeddings/oleObject21.bin"/><Relationship Id="rId66" Type="http://schemas.openxmlformats.org/officeDocument/2006/relationships/oleObject" Target="embeddings/oleObject36.bin"/><Relationship Id="rId87" Type="http://schemas.openxmlformats.org/officeDocument/2006/relationships/oleObject" Target="embeddings/oleObject48.bin"/><Relationship Id="rId110" Type="http://schemas.openxmlformats.org/officeDocument/2006/relationships/oleObject" Target="embeddings/oleObject62.bin"/><Relationship Id="rId115" Type="http://schemas.openxmlformats.org/officeDocument/2006/relationships/image" Target="media/image43.wmf"/><Relationship Id="rId131" Type="http://schemas.openxmlformats.org/officeDocument/2006/relationships/oleObject" Target="embeddings/oleObject77.bin"/><Relationship Id="rId136" Type="http://schemas.openxmlformats.org/officeDocument/2006/relationships/oleObject" Target="embeddings/oleObject80.bin"/><Relationship Id="rId157" Type="http://schemas.openxmlformats.org/officeDocument/2006/relationships/fontTable" Target="fontTable.xml"/><Relationship Id="rId61" Type="http://schemas.openxmlformats.org/officeDocument/2006/relationships/image" Target="media/image23.wmf"/><Relationship Id="rId82" Type="http://schemas.openxmlformats.org/officeDocument/2006/relationships/image" Target="media/image31.wmf"/><Relationship Id="rId152" Type="http://schemas.openxmlformats.org/officeDocument/2006/relationships/header" Target="header2.xml"/><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3.bin"/><Relationship Id="rId35" Type="http://schemas.openxmlformats.org/officeDocument/2006/relationships/image" Target="media/image14.wmf"/><Relationship Id="rId56" Type="http://schemas.openxmlformats.org/officeDocument/2006/relationships/oleObject" Target="embeddings/oleObject29.bin"/><Relationship Id="rId77" Type="http://schemas.openxmlformats.org/officeDocument/2006/relationships/oleObject" Target="embeddings/oleObject43.bin"/><Relationship Id="rId100" Type="http://schemas.openxmlformats.org/officeDocument/2006/relationships/oleObject" Target="embeddings/oleObject56.bin"/><Relationship Id="rId105" Type="http://schemas.openxmlformats.org/officeDocument/2006/relationships/image" Target="media/image41.wmf"/><Relationship Id="rId126" Type="http://schemas.openxmlformats.org/officeDocument/2006/relationships/oleObject" Target="embeddings/oleObject72.bin"/><Relationship Id="rId147" Type="http://schemas.openxmlformats.org/officeDocument/2006/relationships/oleObject" Target="embeddings/oleObject87.bin"/><Relationship Id="rId8" Type="http://schemas.openxmlformats.org/officeDocument/2006/relationships/oleObject" Target="embeddings/oleObject1.bin"/><Relationship Id="rId51" Type="http://schemas.openxmlformats.org/officeDocument/2006/relationships/oleObject" Target="embeddings/oleObject26.bin"/><Relationship Id="rId72" Type="http://schemas.openxmlformats.org/officeDocument/2006/relationships/image" Target="media/image26.wmf"/><Relationship Id="rId93" Type="http://schemas.openxmlformats.org/officeDocument/2006/relationships/oleObject" Target="embeddings/oleObject51.bin"/><Relationship Id="rId98" Type="http://schemas.openxmlformats.org/officeDocument/2006/relationships/oleObject" Target="embeddings/oleObject55.bin"/><Relationship Id="rId121" Type="http://schemas.openxmlformats.org/officeDocument/2006/relationships/image" Target="media/image46.wmf"/><Relationship Id="rId142" Type="http://schemas.openxmlformats.org/officeDocument/2006/relationships/oleObject" Target="embeddings/oleObject83.bin"/><Relationship Id="rId3" Type="http://schemas.openxmlformats.org/officeDocument/2006/relationships/settings" Target="settings.xml"/><Relationship Id="rId25" Type="http://schemas.openxmlformats.org/officeDocument/2006/relationships/oleObject" Target="embeddings/oleObject10.bin"/><Relationship Id="rId46" Type="http://schemas.openxmlformats.org/officeDocument/2006/relationships/oleObject" Target="embeddings/oleObject22.bin"/><Relationship Id="rId67" Type="http://schemas.openxmlformats.org/officeDocument/2006/relationships/oleObject" Target="embeddings/oleObject37.bin"/><Relationship Id="rId116" Type="http://schemas.openxmlformats.org/officeDocument/2006/relationships/oleObject" Target="embeddings/oleObject67.bin"/><Relationship Id="rId137" Type="http://schemas.openxmlformats.org/officeDocument/2006/relationships/image" Target="media/image51.wmf"/><Relationship Id="rId15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11655</TotalTime>
  <Pages>10</Pages>
  <Words>4331</Words>
  <Characters>24690</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28964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HP</cp:lastModifiedBy>
  <cp:revision>13</cp:revision>
  <cp:lastPrinted>2013-05-20T15:41:00Z</cp:lastPrinted>
  <dcterms:created xsi:type="dcterms:W3CDTF">2018-05-09T03:41:00Z</dcterms:created>
  <dcterms:modified xsi:type="dcterms:W3CDTF">2018-05-18T04:27:00Z</dcterms:modified>
</cp:coreProperties>
</file>